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8" w:rsidRPr="00B21DB8" w:rsidRDefault="007C5764">
      <w:pPr>
        <w:pStyle w:val="berschrift2"/>
        <w:rPr>
          <w:sz w:val="32"/>
        </w:rPr>
      </w:pPr>
      <w:r w:rsidRPr="00B21DB8">
        <w:rPr>
          <w:noProof/>
          <w:sz w:val="20"/>
          <w:lang w:val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CEB">
        <w:rPr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C5A36" id="Rectangle 3" o:spid="_x0000_s1026" style="position:absolute;margin-left:279pt;margin-top:-17.85pt;width:180pt;height:9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29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g9E29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7F4678" w:rsidRPr="00B21DB8">
        <w:rPr>
          <w:sz w:val="32"/>
        </w:rPr>
        <w:t>Landjugend Steiermark</w:t>
      </w:r>
    </w:p>
    <w:p w:rsidR="007F4678" w:rsidRPr="00B21DB8" w:rsidRDefault="007F4678">
      <w:pPr>
        <w:pStyle w:val="berschrift3"/>
      </w:pPr>
      <w:proofErr w:type="spellStart"/>
      <w:r w:rsidRPr="00B21DB8">
        <w:t>Krottendorfer</w:t>
      </w:r>
      <w:proofErr w:type="spellEnd"/>
      <w:r w:rsidRPr="00B21DB8">
        <w:t xml:space="preserve"> Str. 81, 8052 Graz</w:t>
      </w:r>
    </w:p>
    <w:p w:rsidR="007F4678" w:rsidRPr="00B21DB8" w:rsidRDefault="00DA7CE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35433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309143" id="Line 2" o:spid="_x0000_s1026" style="position:absolute;z-index:-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g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" strokeweight="5pt"/>
            </w:pict>
          </mc:Fallback>
        </mc:AlternateContent>
      </w:r>
    </w:p>
    <w:p w:rsidR="007F4678" w:rsidRPr="00B21DB8" w:rsidRDefault="00240CAF">
      <w:pPr>
        <w:rPr>
          <w:rFonts w:ascii="Tahoma" w:hAnsi="Tahoma" w:cs="Tahoma"/>
          <w:b/>
          <w:bCs/>
          <w:u w:val="single"/>
        </w:rPr>
      </w:pPr>
      <w:hyperlink r:id="rId10" w:history="1">
        <w:r w:rsidR="007F4678" w:rsidRPr="00B21DB8">
          <w:rPr>
            <w:rStyle w:val="Hyperlink"/>
            <w:rFonts w:ascii="Tahoma" w:hAnsi="Tahoma" w:cs="Tahoma"/>
            <w:b/>
            <w:bCs/>
            <w:color w:val="auto"/>
          </w:rPr>
          <w:t>www.stmklandjugend.at</w:t>
        </w:r>
      </w:hyperlink>
    </w:p>
    <w:p w:rsidR="007F4678" w:rsidRPr="00B21DB8" w:rsidRDefault="00240CAF">
      <w:pPr>
        <w:rPr>
          <w:rFonts w:ascii="Tahoma" w:hAnsi="Tahoma" w:cs="Tahoma"/>
          <w:b/>
          <w:bCs/>
          <w:u w:val="single"/>
        </w:rPr>
      </w:pPr>
      <w:hyperlink r:id="rId11" w:history="1">
        <w:r w:rsidR="007F4678" w:rsidRPr="00B21DB8">
          <w:rPr>
            <w:rStyle w:val="Hyperlink"/>
            <w:rFonts w:ascii="Tahoma" w:hAnsi="Tahoma" w:cs="Tahoma"/>
            <w:b/>
            <w:bCs/>
            <w:color w:val="auto"/>
          </w:rPr>
          <w:t>landjugend@lk-stmk.at</w:t>
        </w:r>
      </w:hyperlink>
    </w:p>
    <w:p w:rsidR="007F4678" w:rsidRPr="00B21DB8" w:rsidRDefault="007C5764">
      <w:pPr>
        <w:pStyle w:val="berschrift1"/>
        <w:rPr>
          <w:rFonts w:ascii="Tahoma" w:hAnsi="Tahoma" w:cs="Tahoma"/>
        </w:rPr>
      </w:pPr>
      <w:r w:rsidRPr="00B21DB8">
        <w:rPr>
          <w:rFonts w:ascii="Tahoma" w:hAnsi="Tahoma" w:cs="Tahoma"/>
          <w:b w:val="0"/>
          <w:bCs w:val="0"/>
          <w:noProof/>
          <w:sz w:val="20"/>
          <w:u w:val="single"/>
          <w:lang w:val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4500" cy="1212850"/>
            <wp:effectExtent l="0" t="0" r="0" b="6350"/>
            <wp:wrapNone/>
            <wp:docPr id="11" name="Bild 11" descr="LJ-4x4-Logo_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-4x4-Logo_Steierm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678" w:rsidRPr="00B21DB8" w:rsidRDefault="007F4678">
      <w:pPr>
        <w:jc w:val="right"/>
        <w:rPr>
          <w:rFonts w:ascii="Tahoma" w:hAnsi="Tahoma" w:cs="Tahoma"/>
          <w:b/>
          <w:bCs/>
          <w:sz w:val="50"/>
        </w:rPr>
      </w:pPr>
      <w:r w:rsidRPr="00B21DB8">
        <w:rPr>
          <w:rFonts w:ascii="Tahoma" w:hAnsi="Tahoma" w:cs="Tahoma"/>
          <w:b/>
          <w:bCs/>
          <w:sz w:val="50"/>
        </w:rPr>
        <w:t>4x4 Landesentscheid</w:t>
      </w:r>
    </w:p>
    <w:p w:rsidR="007F4678" w:rsidRPr="00B21DB8" w:rsidRDefault="00D61F9D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29. &amp; 30</w:t>
      </w:r>
      <w:r w:rsidR="00BE71B1" w:rsidRPr="00B21DB8">
        <w:rPr>
          <w:rFonts w:ascii="Tahoma" w:hAnsi="Tahoma" w:cs="Tahoma"/>
          <w:b/>
          <w:bCs/>
          <w:sz w:val="36"/>
        </w:rPr>
        <w:t>. April 201</w:t>
      </w:r>
      <w:r>
        <w:rPr>
          <w:rFonts w:ascii="Tahoma" w:hAnsi="Tahoma" w:cs="Tahoma"/>
          <w:b/>
          <w:bCs/>
          <w:sz w:val="36"/>
        </w:rPr>
        <w:t>7</w:t>
      </w: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pStyle w:val="berschrift2"/>
        <w:rPr>
          <w:sz w:val="30"/>
          <w:u w:val="single"/>
        </w:rPr>
      </w:pPr>
    </w:p>
    <w:p w:rsidR="007F4678" w:rsidRPr="00B21DB8" w:rsidRDefault="007F4678">
      <w:pPr>
        <w:pStyle w:val="berschrift2"/>
        <w:rPr>
          <w:sz w:val="30"/>
          <w:u w:val="single"/>
        </w:rPr>
      </w:pPr>
      <w:r w:rsidRPr="00B21DB8">
        <w:rPr>
          <w:sz w:val="30"/>
          <w:u w:val="single"/>
        </w:rPr>
        <w:t>STATION</w:t>
      </w:r>
      <w:r w:rsidR="00E825C0">
        <w:rPr>
          <w:sz w:val="30"/>
          <w:u w:val="single"/>
        </w:rPr>
        <w:t xml:space="preserve"> 3</w:t>
      </w:r>
      <w:r w:rsidRPr="00B21DB8">
        <w:rPr>
          <w:sz w:val="30"/>
          <w:u w:val="single"/>
        </w:rPr>
        <w:t>:</w:t>
      </w:r>
    </w:p>
    <w:p w:rsidR="006B4A4B" w:rsidRPr="00FD1AB0" w:rsidRDefault="00D61F9D" w:rsidP="006B4A4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Industrieland Steiermark</w:t>
      </w:r>
    </w:p>
    <w:p w:rsidR="00FD1AB0" w:rsidRDefault="00FD1AB0" w:rsidP="006B4A4B">
      <w:pPr>
        <w:rPr>
          <w:rFonts w:ascii="Tahoma" w:hAnsi="Tahoma" w:cs="Tahoma"/>
        </w:rPr>
      </w:pPr>
    </w:p>
    <w:p w:rsidR="00FD1AB0" w:rsidRPr="00B21DB8" w:rsidRDefault="00FD1AB0" w:rsidP="006B4A4B">
      <w:pPr>
        <w:rPr>
          <w:rFonts w:ascii="Tahoma" w:hAnsi="Tahoma" w:cs="Tahoma"/>
        </w:rPr>
      </w:pPr>
    </w:p>
    <w:p w:rsidR="006B4A4B" w:rsidRPr="00B21DB8" w:rsidRDefault="006B4A4B" w:rsidP="006B4A4B">
      <w:pPr>
        <w:rPr>
          <w:rFonts w:ascii="Tahoma" w:hAnsi="Tahoma" w:cs="Tahoma"/>
        </w:rPr>
      </w:pPr>
      <w:r w:rsidRPr="00B21DB8">
        <w:rPr>
          <w:rFonts w:ascii="Tahoma" w:hAnsi="Tahoma" w:cs="Tahoma"/>
          <w:b/>
          <w:bCs/>
        </w:rPr>
        <w:t>Max. Punkte:</w:t>
      </w:r>
      <w:r w:rsidRPr="00B21DB8">
        <w:rPr>
          <w:rFonts w:ascii="Tahoma" w:hAnsi="Tahoma" w:cs="Tahoma"/>
        </w:rPr>
        <w:t xml:space="preserve"> 25</w:t>
      </w:r>
    </w:p>
    <w:p w:rsidR="006B4A4B" w:rsidRPr="00B21DB8" w:rsidRDefault="006B4A4B" w:rsidP="006B4A4B">
      <w:pPr>
        <w:rPr>
          <w:rFonts w:ascii="Tahoma" w:hAnsi="Tahoma" w:cs="Tahoma"/>
        </w:rPr>
      </w:pPr>
      <w:r w:rsidRPr="00B21DB8">
        <w:rPr>
          <w:rFonts w:ascii="Tahoma" w:hAnsi="Tahoma" w:cs="Tahoma"/>
          <w:b/>
          <w:bCs/>
        </w:rPr>
        <w:t>Zeitvorgabe:</w:t>
      </w:r>
      <w:r w:rsidRPr="00B21DB8">
        <w:rPr>
          <w:rFonts w:ascii="Tahoma" w:hAnsi="Tahoma" w:cs="Tahoma"/>
        </w:rPr>
        <w:t xml:space="preserve"> 20 Minuten</w:t>
      </w: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4678" w:rsidRPr="00B21DB8"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Bezirk:</w:t>
            </w: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7F4678" w:rsidRPr="00B21DB8">
        <w:tc>
          <w:tcPr>
            <w:tcW w:w="4606" w:type="dxa"/>
          </w:tcPr>
          <w:p w:rsidR="007F4678" w:rsidRPr="00B21DB8" w:rsidRDefault="00AE3E51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Startnummer</w:t>
            </w:r>
            <w:r w:rsidR="007F4678" w:rsidRPr="00B21DB8">
              <w:rPr>
                <w:rFonts w:ascii="Tahoma" w:hAnsi="Tahoma" w:cs="Tahoma"/>
                <w:b/>
                <w:bCs/>
              </w:rPr>
              <w:t>:</w:t>
            </w: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B21DB8" w:rsidRDefault="007F4678">
            <w:pPr>
              <w:rPr>
                <w:rFonts w:ascii="Tahoma" w:hAnsi="Tahoma" w:cs="Tahoma"/>
                <w:b/>
                <w:bCs/>
              </w:rPr>
            </w:pPr>
            <w:r w:rsidRPr="00B21DB8"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7F4678" w:rsidRPr="00B21DB8" w:rsidRDefault="007F4678">
      <w:pPr>
        <w:rPr>
          <w:rFonts w:ascii="Tahoma" w:hAnsi="Tahoma" w:cs="Tahoma"/>
        </w:rPr>
      </w:pPr>
    </w:p>
    <w:p w:rsidR="007F4678" w:rsidRPr="00B21DB8" w:rsidRDefault="007F4678">
      <w:pPr>
        <w:rPr>
          <w:rFonts w:ascii="Tahoma" w:hAnsi="Tahoma" w:cs="Tahoma"/>
        </w:rPr>
      </w:pPr>
    </w:p>
    <w:p w:rsidR="00FA235A" w:rsidRPr="00B21DB8" w:rsidRDefault="007F4678" w:rsidP="00FA235A">
      <w:pPr>
        <w:rPr>
          <w:rFonts w:ascii="Tahoma" w:hAnsi="Tahoma" w:cs="Tahoma"/>
          <w:sz w:val="22"/>
          <w:szCs w:val="22"/>
        </w:rPr>
      </w:pPr>
      <w:r w:rsidRPr="00B21DB8">
        <w:rPr>
          <w:rFonts w:ascii="Tahoma" w:hAnsi="Tahoma" w:cs="Tahoma"/>
        </w:rPr>
        <w:br w:type="page"/>
      </w:r>
    </w:p>
    <w:p w:rsidR="00CC559B" w:rsidRPr="001C1020" w:rsidRDefault="000C095E" w:rsidP="00875C66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z w:val="22"/>
          <w:szCs w:val="22"/>
        </w:rPr>
      </w:pPr>
      <w:bookmarkStart w:id="0" w:name="OLE_LINK3"/>
      <w:bookmarkStart w:id="1" w:name="OLE_LINK4"/>
      <w:r>
        <w:rPr>
          <w:rFonts w:ascii="Tahoma" w:hAnsi="Tahoma" w:cs="Tahoma"/>
          <w:b/>
          <w:smallCaps/>
          <w:sz w:val="22"/>
          <w:szCs w:val="22"/>
          <w:lang w:val="de-DE"/>
        </w:rPr>
        <w:lastRenderedPageBreak/>
        <w:t>Steirische Unternehmenslandschaft</w:t>
      </w:r>
      <w:r w:rsidR="00D26FFE" w:rsidRPr="001C1020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 w:rsidR="00D349F4">
        <w:rPr>
          <w:rFonts w:ascii="Tahoma" w:hAnsi="Tahoma" w:cs="Tahoma"/>
          <w:b/>
          <w:smallCaps/>
          <w:sz w:val="22"/>
          <w:szCs w:val="22"/>
          <w:lang w:val="de-DE"/>
        </w:rPr>
        <w:t>10,5</w:t>
      </w:r>
      <w:r w:rsidR="00F305D9">
        <w:rPr>
          <w:rFonts w:ascii="Tahoma" w:hAnsi="Tahoma" w:cs="Tahoma"/>
          <w:b/>
          <w:smallCaps/>
          <w:sz w:val="22"/>
          <w:szCs w:val="22"/>
          <w:lang w:val="de-DE"/>
        </w:rPr>
        <w:t xml:space="preserve"> </w:t>
      </w:r>
      <w:r w:rsidR="00D26FFE" w:rsidRPr="001C1020">
        <w:rPr>
          <w:rFonts w:ascii="Tahoma" w:hAnsi="Tahoma" w:cs="Tahoma"/>
          <w:b/>
          <w:smallCaps/>
          <w:sz w:val="22"/>
          <w:szCs w:val="22"/>
          <w:lang w:val="de-DE"/>
        </w:rPr>
        <w:t>Punkte</w:t>
      </w:r>
    </w:p>
    <w:p w:rsidR="00694173" w:rsidRPr="00077441" w:rsidRDefault="00694173" w:rsidP="006B4A4B">
      <w:pPr>
        <w:rPr>
          <w:rFonts w:ascii="Tahoma" w:hAnsi="Tahoma" w:cs="Tahoma"/>
          <w:b/>
          <w:sz w:val="22"/>
          <w:szCs w:val="22"/>
        </w:rPr>
      </w:pPr>
    </w:p>
    <w:p w:rsidR="00806B77" w:rsidRPr="0071228D" w:rsidRDefault="00647B5A" w:rsidP="00E41B59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71228D">
        <w:rPr>
          <w:rFonts w:ascii="Tahoma" w:hAnsi="Tahoma" w:cs="Tahoma"/>
          <w:b/>
          <w:sz w:val="22"/>
          <w:szCs w:val="22"/>
        </w:rPr>
        <w:t>Was versteht man unter dem Begriff „KMU“</w:t>
      </w:r>
      <w:r w:rsidR="0071228D" w:rsidRPr="0071228D">
        <w:rPr>
          <w:rFonts w:ascii="Tahoma" w:hAnsi="Tahoma" w:cs="Tahoma"/>
          <w:b/>
          <w:sz w:val="22"/>
          <w:szCs w:val="22"/>
        </w:rPr>
        <w:t xml:space="preserve"> und welches Kriterium ist hauptausschlaggebend für die Qualifikation des KMU</w:t>
      </w:r>
      <w:r w:rsidRPr="0071228D">
        <w:rPr>
          <w:rFonts w:ascii="Tahoma" w:hAnsi="Tahoma" w:cs="Tahoma"/>
          <w:b/>
          <w:sz w:val="22"/>
          <w:szCs w:val="22"/>
        </w:rPr>
        <w:t xml:space="preserve">? </w:t>
      </w:r>
      <w:r w:rsidR="00F305D9">
        <w:rPr>
          <w:rFonts w:ascii="Tahoma" w:hAnsi="Tahoma" w:cs="Tahoma"/>
          <w:b/>
          <w:sz w:val="22"/>
          <w:szCs w:val="22"/>
        </w:rPr>
        <w:t>(2 Punkte)</w:t>
      </w:r>
    </w:p>
    <w:p w:rsidR="00E825C0" w:rsidRDefault="00E825C0" w:rsidP="00806B77">
      <w:pPr>
        <w:ind w:left="720"/>
        <w:rPr>
          <w:rFonts w:ascii="Tahoma" w:hAnsi="Tahoma" w:cs="Tahoma"/>
          <w:color w:val="FF0000"/>
          <w:sz w:val="22"/>
          <w:szCs w:val="22"/>
        </w:rPr>
      </w:pPr>
    </w:p>
    <w:p w:rsidR="000C095E" w:rsidRDefault="0071228D" w:rsidP="00806B77">
      <w:pPr>
        <w:ind w:left="72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Darunter versteht man </w:t>
      </w:r>
      <w:r w:rsidR="00647B5A">
        <w:rPr>
          <w:rFonts w:ascii="Tahoma" w:hAnsi="Tahoma" w:cs="Tahoma"/>
          <w:color w:val="FF0000"/>
          <w:sz w:val="22"/>
          <w:szCs w:val="22"/>
        </w:rPr>
        <w:t>Kleine und Mittlere Unternehmen</w:t>
      </w:r>
      <w:r>
        <w:rPr>
          <w:rFonts w:ascii="Tahoma" w:hAnsi="Tahoma" w:cs="Tahoma"/>
          <w:color w:val="FF0000"/>
          <w:sz w:val="22"/>
          <w:szCs w:val="22"/>
        </w:rPr>
        <w:t xml:space="preserve">. </w:t>
      </w:r>
    </w:p>
    <w:p w:rsidR="00E825C0" w:rsidRDefault="00E825C0" w:rsidP="00E825C0">
      <w:pPr>
        <w:ind w:left="72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Hauptkriteri</w:t>
      </w:r>
      <w:r w:rsidR="0071228D">
        <w:rPr>
          <w:rFonts w:ascii="Tahoma" w:hAnsi="Tahoma" w:cs="Tahoma"/>
          <w:color w:val="FF0000"/>
          <w:sz w:val="22"/>
          <w:szCs w:val="22"/>
        </w:rPr>
        <w:t xml:space="preserve">um ist die </w:t>
      </w:r>
      <w:proofErr w:type="spellStart"/>
      <w:r w:rsidR="0071228D">
        <w:rPr>
          <w:rFonts w:ascii="Tahoma" w:hAnsi="Tahoma" w:cs="Tahoma"/>
          <w:color w:val="FF0000"/>
          <w:sz w:val="22"/>
          <w:szCs w:val="22"/>
        </w:rPr>
        <w:t>Mitarbeiter</w:t>
      </w:r>
      <w:r>
        <w:rPr>
          <w:rFonts w:ascii="Tahoma" w:hAnsi="Tahoma" w:cs="Tahoma"/>
          <w:color w:val="FF0000"/>
          <w:sz w:val="22"/>
          <w:szCs w:val="22"/>
        </w:rPr>
        <w:t>Innen</w:t>
      </w:r>
      <w:r w:rsidR="0071228D">
        <w:rPr>
          <w:rFonts w:ascii="Tahoma" w:hAnsi="Tahoma" w:cs="Tahoma"/>
          <w:color w:val="FF0000"/>
          <w:sz w:val="22"/>
          <w:szCs w:val="22"/>
        </w:rPr>
        <w:t>zahl</w:t>
      </w:r>
      <w:proofErr w:type="spellEnd"/>
      <w:r w:rsidR="0071228D">
        <w:rPr>
          <w:rFonts w:ascii="Tahoma" w:hAnsi="Tahoma" w:cs="Tahoma"/>
          <w:color w:val="FF0000"/>
          <w:sz w:val="22"/>
          <w:szCs w:val="22"/>
        </w:rPr>
        <w:t xml:space="preserve"> (bis 249 </w:t>
      </w:r>
      <w:proofErr w:type="spellStart"/>
      <w:r w:rsidR="0071228D">
        <w:rPr>
          <w:rFonts w:ascii="Tahoma" w:hAnsi="Tahoma" w:cs="Tahoma"/>
          <w:color w:val="FF0000"/>
          <w:sz w:val="22"/>
          <w:szCs w:val="22"/>
        </w:rPr>
        <w:t>Mitarbeiter</w:t>
      </w:r>
      <w:r>
        <w:rPr>
          <w:rFonts w:ascii="Tahoma" w:hAnsi="Tahoma" w:cs="Tahoma"/>
          <w:color w:val="FF0000"/>
          <w:sz w:val="22"/>
          <w:szCs w:val="22"/>
        </w:rPr>
        <w:t>Innen</w:t>
      </w:r>
      <w:proofErr w:type="spellEnd"/>
      <w:r w:rsidR="0071228D">
        <w:rPr>
          <w:rFonts w:ascii="Tahoma" w:hAnsi="Tahoma" w:cs="Tahoma"/>
          <w:color w:val="FF0000"/>
          <w:sz w:val="22"/>
          <w:szCs w:val="22"/>
        </w:rPr>
        <w:t xml:space="preserve"> spricht man von KMU).</w:t>
      </w:r>
    </w:p>
    <w:p w:rsidR="00E825C0" w:rsidRPr="00E825C0" w:rsidRDefault="00E825C0" w:rsidP="00E825C0">
      <w:pPr>
        <w:ind w:left="720"/>
        <w:jc w:val="right"/>
        <w:rPr>
          <w:rFonts w:ascii="Tahoma" w:hAnsi="Tahoma" w:cs="Tahoma"/>
          <w:color w:val="FF0000"/>
          <w:sz w:val="22"/>
          <w:szCs w:val="22"/>
        </w:rPr>
      </w:pPr>
      <w:r w:rsidRPr="00E825C0">
        <w:rPr>
          <w:rFonts w:ascii="Tahoma" w:hAnsi="Tahoma" w:cs="Tahoma"/>
          <w:color w:val="FF0000"/>
          <w:sz w:val="22"/>
          <w:szCs w:val="22"/>
        </w:rPr>
        <w:t>je 1 Punkt</w:t>
      </w:r>
    </w:p>
    <w:p w:rsidR="00E825C0" w:rsidRDefault="00E825C0" w:rsidP="00806B77">
      <w:pPr>
        <w:ind w:left="720"/>
        <w:rPr>
          <w:rFonts w:ascii="Tahoma" w:hAnsi="Tahoma" w:cs="Tahoma"/>
          <w:color w:val="FF0000"/>
          <w:sz w:val="22"/>
          <w:szCs w:val="22"/>
        </w:rPr>
      </w:pPr>
    </w:p>
    <w:p w:rsidR="00E35106" w:rsidRPr="00E825C0" w:rsidRDefault="00E825C0" w:rsidP="00806B77">
      <w:pPr>
        <w:ind w:left="720"/>
        <w:rPr>
          <w:rFonts w:ascii="Tahoma" w:hAnsi="Tahoma" w:cs="Tahoma"/>
          <w:color w:val="FF0000"/>
          <w:sz w:val="22"/>
          <w:szCs w:val="22"/>
        </w:rPr>
      </w:pPr>
      <w:r w:rsidRPr="00E825C0">
        <w:rPr>
          <w:rFonts w:ascii="Tahoma" w:hAnsi="Tahoma" w:cs="Tahoma"/>
          <w:color w:val="FF0000"/>
          <w:sz w:val="22"/>
          <w:szCs w:val="22"/>
        </w:rPr>
        <w:t xml:space="preserve">Quelle: </w:t>
      </w:r>
      <w:r w:rsidR="0071228D" w:rsidRPr="00E825C0">
        <w:rPr>
          <w:rFonts w:ascii="Tahoma" w:hAnsi="Tahoma" w:cs="Tahoma"/>
          <w:color w:val="FF0000"/>
          <w:sz w:val="22"/>
          <w:szCs w:val="22"/>
        </w:rPr>
        <w:t>https://www.wko.at/service/zahlen-daten-fakten/KMU-definition.html</w:t>
      </w:r>
    </w:p>
    <w:p w:rsidR="008D4A11" w:rsidRPr="00077441" w:rsidRDefault="008D4A11" w:rsidP="008D4A11">
      <w:pPr>
        <w:rPr>
          <w:rFonts w:ascii="Tahoma" w:hAnsi="Tahoma" w:cs="Tahoma"/>
          <w:b/>
          <w:sz w:val="22"/>
          <w:szCs w:val="22"/>
        </w:rPr>
      </w:pPr>
    </w:p>
    <w:p w:rsidR="00806B77" w:rsidRPr="00E825C0" w:rsidRDefault="00D61F9D" w:rsidP="00E825C0">
      <w:pPr>
        <w:pStyle w:val="Listenabsatz"/>
        <w:numPr>
          <w:ilvl w:val="1"/>
          <w:numId w:val="2"/>
        </w:numPr>
        <w:rPr>
          <w:rFonts w:ascii="Tahoma" w:hAnsi="Tahoma" w:cs="Tahoma"/>
          <w:b/>
        </w:rPr>
      </w:pPr>
      <w:r w:rsidRPr="00D61F9D">
        <w:rPr>
          <w:rFonts w:ascii="Tahoma" w:hAnsi="Tahoma" w:cs="Tahoma"/>
          <w:b/>
        </w:rPr>
        <w:t>Ordne</w:t>
      </w:r>
      <w:r w:rsidR="00E825C0">
        <w:rPr>
          <w:rFonts w:ascii="Tahoma" w:hAnsi="Tahoma" w:cs="Tahoma"/>
          <w:b/>
        </w:rPr>
        <w:t>t</w:t>
      </w:r>
      <w:r w:rsidRPr="00D61F9D">
        <w:rPr>
          <w:rFonts w:ascii="Tahoma" w:hAnsi="Tahoma" w:cs="Tahoma"/>
          <w:b/>
        </w:rPr>
        <w:t xml:space="preserve"> die Vorstandsvorsitzenden/</w:t>
      </w:r>
      <w:proofErr w:type="spellStart"/>
      <w:r w:rsidRPr="00D61F9D">
        <w:rPr>
          <w:rFonts w:ascii="Tahoma" w:hAnsi="Tahoma" w:cs="Tahoma"/>
          <w:b/>
        </w:rPr>
        <w:t>Geschäftsführer</w:t>
      </w:r>
      <w:r w:rsidR="00E825C0">
        <w:rPr>
          <w:rFonts w:ascii="Tahoma" w:hAnsi="Tahoma" w:cs="Tahoma"/>
          <w:b/>
        </w:rPr>
        <w:t>Innen</w:t>
      </w:r>
      <w:proofErr w:type="spellEnd"/>
      <w:r w:rsidRPr="00D61F9D">
        <w:rPr>
          <w:rFonts w:ascii="Tahoma" w:hAnsi="Tahoma" w:cs="Tahoma"/>
          <w:b/>
        </w:rPr>
        <w:t xml:space="preserve"> dem jeweiligen </w:t>
      </w:r>
      <w:r w:rsidR="000C095E">
        <w:rPr>
          <w:rFonts w:ascii="Tahoma" w:hAnsi="Tahoma" w:cs="Tahoma"/>
          <w:b/>
        </w:rPr>
        <w:t xml:space="preserve">steirischen </w:t>
      </w:r>
      <w:r w:rsidRPr="00D61F9D">
        <w:rPr>
          <w:rFonts w:ascii="Tahoma" w:hAnsi="Tahoma" w:cs="Tahoma"/>
          <w:b/>
        </w:rPr>
        <w:t xml:space="preserve">Unternehmen zu. </w:t>
      </w:r>
      <w:r w:rsidR="009D53D1" w:rsidRPr="00D61F9D">
        <w:rPr>
          <w:rFonts w:ascii="Tahoma" w:hAnsi="Tahoma" w:cs="Tahoma"/>
          <w:b/>
        </w:rPr>
        <w:t>(</w:t>
      </w:r>
      <w:r w:rsidR="00A246D4">
        <w:rPr>
          <w:rFonts w:ascii="Tahoma" w:hAnsi="Tahoma" w:cs="Tahoma"/>
          <w:b/>
        </w:rPr>
        <w:t xml:space="preserve">3 </w:t>
      </w:r>
      <w:r w:rsidR="00806B77" w:rsidRPr="00D61F9D">
        <w:rPr>
          <w:rFonts w:ascii="Tahoma" w:hAnsi="Tahoma" w:cs="Tahoma"/>
          <w:b/>
        </w:rPr>
        <w:t>Punkte</w:t>
      </w:r>
      <w:r w:rsidR="009D53D1" w:rsidRPr="00D61F9D">
        <w:rPr>
          <w:rFonts w:ascii="Tahoma" w:hAnsi="Tahoma" w:cs="Tahoma"/>
          <w:b/>
        </w:rPr>
        <w:t>)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4005"/>
        <w:gridCol w:w="4245"/>
      </w:tblGrid>
      <w:tr w:rsidR="00D61F9D" w:rsidRPr="00D61F9D" w:rsidTr="00E825C0">
        <w:trPr>
          <w:trHeight w:val="256"/>
        </w:trPr>
        <w:tc>
          <w:tcPr>
            <w:tcW w:w="4005" w:type="dxa"/>
          </w:tcPr>
          <w:p w:rsidR="00D61F9D" w:rsidRPr="00D61F9D" w:rsidRDefault="00D61F9D" w:rsidP="008F11B1">
            <w:pPr>
              <w:rPr>
                <w:rFonts w:ascii="Tahoma" w:hAnsi="Tahoma" w:cs="Tahoma"/>
              </w:rPr>
            </w:pPr>
            <w:r w:rsidRPr="00D61F9D">
              <w:rPr>
                <w:rFonts w:ascii="Tahoma" w:eastAsia="Calibri" w:hAnsi="Tahoma" w:cs="Tahoma"/>
                <w:sz w:val="22"/>
                <w:szCs w:val="22"/>
                <w:lang w:val="de-DE" w:eastAsia="en-US"/>
              </w:rPr>
              <w:t>Josef</w:t>
            </w:r>
            <w:r w:rsidRPr="00D61F9D">
              <w:rPr>
                <w:rFonts w:ascii="Tahoma" w:hAnsi="Tahoma" w:cs="Tahoma"/>
              </w:rPr>
              <w:t xml:space="preserve"> </w:t>
            </w:r>
            <w:proofErr w:type="spellStart"/>
            <w:r w:rsidRPr="00D61F9D">
              <w:rPr>
                <w:rFonts w:ascii="Tahoma" w:hAnsi="Tahoma" w:cs="Tahoma"/>
              </w:rPr>
              <w:t>Zotter</w:t>
            </w:r>
            <w:proofErr w:type="spellEnd"/>
          </w:p>
        </w:tc>
        <w:tc>
          <w:tcPr>
            <w:tcW w:w="4245" w:type="dxa"/>
          </w:tcPr>
          <w:p w:rsidR="00D61F9D" w:rsidRPr="00DA7CEB" w:rsidRDefault="00D61F9D" w:rsidP="008F11B1">
            <w:pPr>
              <w:rPr>
                <w:rFonts w:ascii="Tahoma" w:hAnsi="Tahoma" w:cs="Tahoma"/>
                <w:color w:val="FF0000"/>
              </w:rPr>
            </w:pPr>
            <w:proofErr w:type="spellStart"/>
            <w:r w:rsidRPr="00DA7CEB">
              <w:rPr>
                <w:rFonts w:ascii="Tahoma" w:hAnsi="Tahoma" w:cs="Tahoma"/>
                <w:color w:val="FF0000"/>
              </w:rPr>
              <w:t>Zotter</w:t>
            </w:r>
            <w:proofErr w:type="spellEnd"/>
            <w:r w:rsidRPr="00DA7CEB">
              <w:rPr>
                <w:rFonts w:ascii="Tahoma" w:hAnsi="Tahoma" w:cs="Tahoma"/>
                <w:color w:val="FF0000"/>
              </w:rPr>
              <w:t xml:space="preserve"> Schokoladen Manufaktur</w:t>
            </w:r>
          </w:p>
        </w:tc>
      </w:tr>
      <w:tr w:rsidR="00D61F9D" w:rsidRPr="00D61F9D" w:rsidTr="00E825C0">
        <w:trPr>
          <w:trHeight w:val="256"/>
        </w:trPr>
        <w:tc>
          <w:tcPr>
            <w:tcW w:w="4005" w:type="dxa"/>
          </w:tcPr>
          <w:p w:rsidR="00D61F9D" w:rsidRPr="00D61F9D" w:rsidRDefault="00D61F9D" w:rsidP="008F11B1">
            <w:pPr>
              <w:rPr>
                <w:rFonts w:ascii="Tahoma" w:hAnsi="Tahoma" w:cs="Tahoma"/>
              </w:rPr>
            </w:pPr>
            <w:r w:rsidRPr="00D61F9D">
              <w:rPr>
                <w:rFonts w:ascii="Tahoma" w:hAnsi="Tahoma" w:cs="Tahoma"/>
              </w:rPr>
              <w:t xml:space="preserve">Frank </w:t>
            </w:r>
            <w:proofErr w:type="spellStart"/>
            <w:r w:rsidRPr="00D61F9D">
              <w:rPr>
                <w:rFonts w:ascii="Tahoma" w:hAnsi="Tahoma" w:cs="Tahoma"/>
              </w:rPr>
              <w:t>Stronach</w:t>
            </w:r>
            <w:proofErr w:type="spellEnd"/>
          </w:p>
        </w:tc>
        <w:tc>
          <w:tcPr>
            <w:tcW w:w="4245" w:type="dxa"/>
          </w:tcPr>
          <w:p w:rsidR="00D61F9D" w:rsidRPr="00DA7CEB" w:rsidRDefault="00D61F9D" w:rsidP="008F11B1">
            <w:pPr>
              <w:rPr>
                <w:rFonts w:ascii="Tahoma" w:hAnsi="Tahoma" w:cs="Tahoma"/>
                <w:color w:val="FF0000"/>
              </w:rPr>
            </w:pPr>
            <w:r w:rsidRPr="00DA7CEB">
              <w:rPr>
                <w:rFonts w:ascii="Tahoma" w:hAnsi="Tahoma" w:cs="Tahoma"/>
                <w:color w:val="FF0000"/>
              </w:rPr>
              <w:t>Magna</w:t>
            </w:r>
          </w:p>
        </w:tc>
      </w:tr>
      <w:tr w:rsidR="00D61F9D" w:rsidRPr="00D61F9D" w:rsidTr="00E825C0">
        <w:trPr>
          <w:trHeight w:val="256"/>
        </w:trPr>
        <w:tc>
          <w:tcPr>
            <w:tcW w:w="4005" w:type="dxa"/>
          </w:tcPr>
          <w:p w:rsidR="00D61F9D" w:rsidRPr="00D61F9D" w:rsidRDefault="00D61F9D" w:rsidP="008F11B1">
            <w:pPr>
              <w:rPr>
                <w:rFonts w:ascii="Tahoma" w:hAnsi="Tahoma" w:cs="Tahoma"/>
              </w:rPr>
            </w:pPr>
            <w:r w:rsidRPr="00D61F9D">
              <w:rPr>
                <w:rFonts w:ascii="Tahoma" w:hAnsi="Tahoma" w:cs="Tahoma"/>
              </w:rPr>
              <w:t xml:space="preserve">Friedrich </w:t>
            </w:r>
            <w:proofErr w:type="spellStart"/>
            <w:r w:rsidRPr="00D61F9D">
              <w:rPr>
                <w:rFonts w:ascii="Tahoma" w:hAnsi="Tahoma" w:cs="Tahoma"/>
              </w:rPr>
              <w:t>Santner</w:t>
            </w:r>
            <w:proofErr w:type="spellEnd"/>
          </w:p>
        </w:tc>
        <w:tc>
          <w:tcPr>
            <w:tcW w:w="4245" w:type="dxa"/>
          </w:tcPr>
          <w:p w:rsidR="00D61F9D" w:rsidRPr="00DA7CEB" w:rsidRDefault="00D61F9D" w:rsidP="008F11B1">
            <w:pPr>
              <w:rPr>
                <w:rFonts w:ascii="Tahoma" w:hAnsi="Tahoma" w:cs="Tahoma"/>
                <w:color w:val="FF0000"/>
              </w:rPr>
            </w:pPr>
            <w:r w:rsidRPr="00DA7CEB">
              <w:rPr>
                <w:rFonts w:ascii="Tahoma" w:hAnsi="Tahoma" w:cs="Tahoma"/>
                <w:color w:val="FF0000"/>
              </w:rPr>
              <w:t>Anton Paar</w:t>
            </w:r>
          </w:p>
        </w:tc>
      </w:tr>
      <w:tr w:rsidR="00D61F9D" w:rsidRPr="00D61F9D" w:rsidTr="00E825C0">
        <w:trPr>
          <w:trHeight w:val="256"/>
        </w:trPr>
        <w:tc>
          <w:tcPr>
            <w:tcW w:w="4005" w:type="dxa"/>
          </w:tcPr>
          <w:p w:rsidR="00D61F9D" w:rsidRPr="00D61F9D" w:rsidRDefault="00D61F9D" w:rsidP="008F11B1">
            <w:pPr>
              <w:rPr>
                <w:rFonts w:ascii="Tahoma" w:hAnsi="Tahoma" w:cs="Tahoma"/>
              </w:rPr>
            </w:pPr>
            <w:r w:rsidRPr="00D61F9D">
              <w:rPr>
                <w:rFonts w:ascii="Tahoma" w:hAnsi="Tahoma" w:cs="Tahoma"/>
              </w:rPr>
              <w:t>Maria Heuberger</w:t>
            </w:r>
          </w:p>
        </w:tc>
        <w:tc>
          <w:tcPr>
            <w:tcW w:w="4245" w:type="dxa"/>
          </w:tcPr>
          <w:p w:rsidR="00D61F9D" w:rsidRPr="00DA7CEB" w:rsidRDefault="00D61F9D" w:rsidP="008F11B1">
            <w:pPr>
              <w:rPr>
                <w:rFonts w:ascii="Tahoma" w:hAnsi="Tahoma" w:cs="Tahoma"/>
                <w:color w:val="FF0000"/>
              </w:rPr>
            </w:pPr>
            <w:r w:rsidRPr="00DA7CEB">
              <w:rPr>
                <w:rFonts w:ascii="Tahoma" w:hAnsi="Tahoma" w:cs="Tahoma"/>
                <w:color w:val="FF0000"/>
              </w:rPr>
              <w:t>Locker &amp; Legere Hotelbetriebs GmbH</w:t>
            </w:r>
          </w:p>
        </w:tc>
      </w:tr>
      <w:tr w:rsidR="00D61F9D" w:rsidRPr="00D61F9D" w:rsidTr="00E825C0">
        <w:trPr>
          <w:trHeight w:val="256"/>
        </w:trPr>
        <w:tc>
          <w:tcPr>
            <w:tcW w:w="4005" w:type="dxa"/>
          </w:tcPr>
          <w:p w:rsidR="00D61F9D" w:rsidRPr="00D61F9D" w:rsidRDefault="00D61F9D" w:rsidP="008F11B1">
            <w:pPr>
              <w:rPr>
                <w:rFonts w:ascii="Tahoma" w:hAnsi="Tahoma" w:cs="Tahoma"/>
              </w:rPr>
            </w:pPr>
            <w:r w:rsidRPr="00D61F9D">
              <w:rPr>
                <w:rFonts w:ascii="Tahoma" w:hAnsi="Tahoma" w:cs="Tahoma"/>
              </w:rPr>
              <w:t xml:space="preserve">Nicola </w:t>
            </w:r>
            <w:proofErr w:type="spellStart"/>
            <w:r w:rsidRPr="00D61F9D">
              <w:rPr>
                <w:rFonts w:ascii="Tahoma" w:hAnsi="Tahoma" w:cs="Tahoma"/>
              </w:rPr>
              <w:t>Weitzer</w:t>
            </w:r>
            <w:proofErr w:type="spellEnd"/>
            <w:r w:rsidRPr="00D61F9D">
              <w:rPr>
                <w:rFonts w:ascii="Tahoma" w:hAnsi="Tahoma" w:cs="Tahoma"/>
              </w:rPr>
              <w:t xml:space="preserve"> &amp; Michael </w:t>
            </w:r>
            <w:proofErr w:type="spellStart"/>
            <w:r w:rsidRPr="00D61F9D">
              <w:rPr>
                <w:rFonts w:ascii="Tahoma" w:hAnsi="Tahoma" w:cs="Tahoma"/>
              </w:rPr>
              <w:t>Wesonig</w:t>
            </w:r>
            <w:proofErr w:type="spellEnd"/>
          </w:p>
        </w:tc>
        <w:tc>
          <w:tcPr>
            <w:tcW w:w="4245" w:type="dxa"/>
          </w:tcPr>
          <w:p w:rsidR="00D61F9D" w:rsidRPr="00DA7CEB" w:rsidRDefault="00D61F9D" w:rsidP="008F11B1">
            <w:pPr>
              <w:rPr>
                <w:rFonts w:ascii="Tahoma" w:hAnsi="Tahoma" w:cs="Tahoma"/>
                <w:color w:val="FF0000"/>
              </w:rPr>
            </w:pPr>
            <w:proofErr w:type="spellStart"/>
            <w:r w:rsidRPr="00DA7CEB">
              <w:rPr>
                <w:rFonts w:ascii="Tahoma" w:hAnsi="Tahoma" w:cs="Tahoma"/>
                <w:color w:val="FF0000"/>
              </w:rPr>
              <w:t>Weitzer</w:t>
            </w:r>
            <w:proofErr w:type="spellEnd"/>
            <w:r w:rsidRPr="00DA7CEB">
              <w:rPr>
                <w:rFonts w:ascii="Tahoma" w:hAnsi="Tahoma" w:cs="Tahoma"/>
                <w:color w:val="FF0000"/>
              </w:rPr>
              <w:t xml:space="preserve"> Parkett</w:t>
            </w:r>
          </w:p>
        </w:tc>
      </w:tr>
      <w:tr w:rsidR="00D61F9D" w:rsidRPr="00D61F9D" w:rsidTr="00E825C0">
        <w:trPr>
          <w:trHeight w:val="256"/>
        </w:trPr>
        <w:tc>
          <w:tcPr>
            <w:tcW w:w="4005" w:type="dxa"/>
          </w:tcPr>
          <w:p w:rsidR="00D61F9D" w:rsidRPr="00D61F9D" w:rsidRDefault="00D61F9D" w:rsidP="008F11B1">
            <w:pPr>
              <w:rPr>
                <w:rFonts w:ascii="Tahoma" w:hAnsi="Tahoma" w:cs="Tahoma"/>
              </w:rPr>
            </w:pPr>
            <w:r w:rsidRPr="00D61F9D">
              <w:rPr>
                <w:rFonts w:ascii="Tahoma" w:hAnsi="Tahoma" w:cs="Tahoma"/>
              </w:rPr>
              <w:t xml:space="preserve">Lukas </w:t>
            </w:r>
            <w:proofErr w:type="spellStart"/>
            <w:r w:rsidRPr="00D61F9D">
              <w:rPr>
                <w:rFonts w:ascii="Tahoma" w:hAnsi="Tahoma" w:cs="Tahoma"/>
              </w:rPr>
              <w:t>Schinko</w:t>
            </w:r>
            <w:proofErr w:type="spellEnd"/>
          </w:p>
        </w:tc>
        <w:tc>
          <w:tcPr>
            <w:tcW w:w="4245" w:type="dxa"/>
          </w:tcPr>
          <w:p w:rsidR="00D61F9D" w:rsidRPr="00DA7CEB" w:rsidRDefault="00D61F9D" w:rsidP="008F11B1">
            <w:pPr>
              <w:rPr>
                <w:rFonts w:ascii="Tahoma" w:hAnsi="Tahoma" w:cs="Tahoma"/>
                <w:color w:val="FF0000"/>
              </w:rPr>
            </w:pPr>
            <w:proofErr w:type="spellStart"/>
            <w:r w:rsidRPr="00DA7CEB">
              <w:rPr>
                <w:rFonts w:ascii="Tahoma" w:hAnsi="Tahoma" w:cs="Tahoma"/>
                <w:color w:val="FF0000"/>
              </w:rPr>
              <w:t>Neuroth</w:t>
            </w:r>
            <w:proofErr w:type="spellEnd"/>
            <w:r w:rsidRPr="00DA7CEB">
              <w:rPr>
                <w:rFonts w:ascii="Tahoma" w:hAnsi="Tahoma" w:cs="Tahoma"/>
                <w:color w:val="FF0000"/>
              </w:rPr>
              <w:t xml:space="preserve"> Hörgeräte</w:t>
            </w:r>
          </w:p>
        </w:tc>
      </w:tr>
    </w:tbl>
    <w:p w:rsidR="00E825C0" w:rsidRDefault="00E825C0" w:rsidP="00A86D26">
      <w:pPr>
        <w:ind w:firstLine="705"/>
        <w:jc w:val="right"/>
        <w:rPr>
          <w:rFonts w:ascii="Tahoma" w:hAnsi="Tahoma" w:cs="Tahoma"/>
          <w:color w:val="FF0000"/>
          <w:sz w:val="22"/>
          <w:szCs w:val="22"/>
        </w:rPr>
      </w:pPr>
    </w:p>
    <w:p w:rsidR="00D763C5" w:rsidRPr="00077441" w:rsidRDefault="00E825C0" w:rsidP="00A86D26">
      <w:pPr>
        <w:ind w:firstLine="705"/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j</w:t>
      </w:r>
      <w:r w:rsidR="00A86D26" w:rsidRPr="00077441">
        <w:rPr>
          <w:rFonts w:ascii="Tahoma" w:hAnsi="Tahoma" w:cs="Tahoma"/>
          <w:color w:val="FF0000"/>
          <w:sz w:val="22"/>
          <w:szCs w:val="22"/>
        </w:rPr>
        <w:t>e 0,5 Punkte</w:t>
      </w:r>
    </w:p>
    <w:p w:rsidR="000D4043" w:rsidRPr="00077441" w:rsidRDefault="000D4043" w:rsidP="001C1020">
      <w:pPr>
        <w:rPr>
          <w:rFonts w:ascii="Tahoma" w:hAnsi="Tahoma" w:cs="Tahoma"/>
          <w:b/>
          <w:sz w:val="22"/>
          <w:szCs w:val="22"/>
        </w:rPr>
      </w:pPr>
    </w:p>
    <w:p w:rsidR="00932758" w:rsidRDefault="00932758" w:rsidP="00932758">
      <w:pPr>
        <w:pStyle w:val="Listenabsatz"/>
        <w:numPr>
          <w:ilvl w:val="1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Der Steirer Franz Amtmann ist Miterfinder und Entwickler der NFC-Technologie und hat dafür 2015 den Europäischen Erfinderpreis erhalten. Wofür steht die Abkürzung NFC und was versteht man darunter</w:t>
      </w:r>
      <w:r w:rsidRPr="000C095E">
        <w:rPr>
          <w:rFonts w:ascii="Tahoma" w:hAnsi="Tahoma" w:cs="Tahoma"/>
          <w:b/>
        </w:rPr>
        <w:t>?</w:t>
      </w:r>
      <w:r>
        <w:rPr>
          <w:rFonts w:ascii="Tahoma" w:hAnsi="Tahoma" w:cs="Tahoma"/>
          <w:b/>
        </w:rPr>
        <w:t xml:space="preserve"> (1 Punkt)</w:t>
      </w:r>
    </w:p>
    <w:p w:rsidR="00932758" w:rsidRDefault="00932758" w:rsidP="00932758">
      <w:pPr>
        <w:pStyle w:val="Listenabsatz"/>
        <w:rPr>
          <w:rFonts w:ascii="Tahoma" w:hAnsi="Tahoma" w:cs="Tahoma"/>
          <w:b/>
        </w:rPr>
      </w:pPr>
    </w:p>
    <w:p w:rsidR="00932758" w:rsidRPr="007B7A2F" w:rsidRDefault="00932758" w:rsidP="00E825C0">
      <w:pPr>
        <w:pStyle w:val="Listenabsatz"/>
        <w:spacing w:before="100" w:beforeAutospacing="1" w:after="300" w:line="336" w:lineRule="atLeast"/>
        <w:ind w:left="709"/>
        <w:rPr>
          <w:rStyle w:val="Hervorhebung"/>
          <w:rFonts w:ascii="Arial" w:hAnsi="Arial" w:cs="Arial"/>
          <w:i w:val="0"/>
          <w:color w:val="FF0000"/>
        </w:rPr>
      </w:pPr>
      <w:r w:rsidRPr="007B7A2F">
        <w:rPr>
          <w:rStyle w:val="Hervorhebung"/>
          <w:rFonts w:ascii="Arial" w:hAnsi="Arial" w:cs="Arial"/>
          <w:i w:val="0"/>
          <w:color w:val="FF0000"/>
        </w:rPr>
        <w:t xml:space="preserve">NFC steht für </w:t>
      </w:r>
      <w:proofErr w:type="spellStart"/>
      <w:r w:rsidRPr="007B7A2F">
        <w:rPr>
          <w:rStyle w:val="Hervorhebung"/>
          <w:rFonts w:ascii="Arial" w:hAnsi="Arial" w:cs="Arial"/>
          <w:b/>
          <w:i w:val="0"/>
          <w:color w:val="FF0000"/>
        </w:rPr>
        <w:t>Near</w:t>
      </w:r>
      <w:proofErr w:type="spellEnd"/>
      <w:r w:rsidRPr="007B7A2F">
        <w:rPr>
          <w:rStyle w:val="Hervorhebung"/>
          <w:rFonts w:ascii="Arial" w:hAnsi="Arial" w:cs="Arial"/>
          <w:b/>
          <w:i w:val="0"/>
          <w:color w:val="FF0000"/>
        </w:rPr>
        <w:t xml:space="preserve"> Field Communication</w:t>
      </w:r>
      <w:r w:rsidR="00E825C0">
        <w:rPr>
          <w:rStyle w:val="Hervorhebung"/>
          <w:rFonts w:ascii="Arial" w:hAnsi="Arial" w:cs="Arial"/>
          <w:b/>
          <w:i w:val="0"/>
          <w:color w:val="FF0000"/>
        </w:rPr>
        <w:t>,</w:t>
      </w:r>
      <w:r w:rsidRPr="007B7A2F">
        <w:rPr>
          <w:rStyle w:val="Hervorhebung"/>
          <w:rFonts w:ascii="Arial" w:hAnsi="Arial" w:cs="Arial"/>
          <w:b/>
          <w:i w:val="0"/>
          <w:color w:val="FF0000"/>
        </w:rPr>
        <w:t xml:space="preserve"> </w:t>
      </w:r>
      <w:r w:rsidR="00E825C0" w:rsidRPr="00E825C0">
        <w:rPr>
          <w:rStyle w:val="Hervorhebung"/>
          <w:rFonts w:ascii="Arial" w:hAnsi="Arial" w:cs="Arial"/>
          <w:i w:val="0"/>
          <w:color w:val="FF0000"/>
        </w:rPr>
        <w:t>zu Deutsch</w:t>
      </w:r>
      <w:r w:rsidRPr="007B7A2F">
        <w:rPr>
          <w:rStyle w:val="Hervorhebung"/>
          <w:rFonts w:ascii="Arial" w:hAnsi="Arial" w:cs="Arial"/>
          <w:b/>
          <w:i w:val="0"/>
          <w:color w:val="FF0000"/>
        </w:rPr>
        <w:t xml:space="preserve"> „Nahfeldkommunikation</w:t>
      </w:r>
      <w:r w:rsidRPr="007B7A2F">
        <w:rPr>
          <w:rStyle w:val="Hervorhebung"/>
          <w:rFonts w:ascii="Arial" w:hAnsi="Arial" w:cs="Arial"/>
          <w:i w:val="0"/>
          <w:color w:val="FF0000"/>
        </w:rPr>
        <w:t xml:space="preserve">“ und ermöglicht die </w:t>
      </w:r>
      <w:r w:rsidRPr="007B7A2F">
        <w:rPr>
          <w:rStyle w:val="Hervorhebung"/>
          <w:rFonts w:ascii="Arial" w:hAnsi="Arial" w:cs="Arial"/>
          <w:b/>
          <w:i w:val="0"/>
          <w:color w:val="FF0000"/>
        </w:rPr>
        <w:t>kontaktlose</w:t>
      </w:r>
      <w:r w:rsidR="00E825C0">
        <w:rPr>
          <w:rStyle w:val="Hervorhebung"/>
          <w:rFonts w:ascii="Arial" w:hAnsi="Arial" w:cs="Arial"/>
          <w:b/>
          <w:i w:val="0"/>
          <w:color w:val="FF0000"/>
        </w:rPr>
        <w:t xml:space="preserve"> </w:t>
      </w:r>
      <w:r w:rsidRPr="007B7A2F">
        <w:rPr>
          <w:rStyle w:val="Hervorhebung"/>
          <w:rFonts w:ascii="Arial" w:hAnsi="Arial" w:cs="Arial"/>
          <w:b/>
          <w:i w:val="0"/>
          <w:color w:val="FF0000"/>
        </w:rPr>
        <w:t>Übertragung von Daten über kurze Distanze</w:t>
      </w:r>
      <w:r w:rsidRPr="00E825C0">
        <w:rPr>
          <w:rStyle w:val="Hervorhebung"/>
          <w:rFonts w:ascii="Arial" w:hAnsi="Arial" w:cs="Arial"/>
          <w:b/>
          <w:i w:val="0"/>
          <w:color w:val="FF0000"/>
        </w:rPr>
        <w:t>n</w:t>
      </w:r>
      <w:r w:rsidRPr="007B7A2F">
        <w:rPr>
          <w:rStyle w:val="Hervorhebung"/>
          <w:rFonts w:ascii="Arial" w:hAnsi="Arial" w:cs="Arial"/>
          <w:i w:val="0"/>
          <w:color w:val="FF0000"/>
        </w:rPr>
        <w:t xml:space="preserve"> und begegnet uns im Alltag unter anderem beim bargeldlosen Bezahlen von kleineren Beträgen mit Bankomat- oder Kreditkarte. Die Technologie beruht auf der Übertragung verschlüsselter Daten in beide Richtungen von einer Einheit zur anderen und kann z</w:t>
      </w:r>
      <w:r w:rsidR="00E825C0">
        <w:rPr>
          <w:rStyle w:val="Hervorhebung"/>
          <w:rFonts w:ascii="Arial" w:hAnsi="Arial" w:cs="Arial"/>
          <w:i w:val="0"/>
          <w:color w:val="FF0000"/>
        </w:rPr>
        <w:t>.</w:t>
      </w:r>
      <w:r w:rsidRPr="007B7A2F">
        <w:rPr>
          <w:rStyle w:val="Hervorhebung"/>
          <w:rFonts w:ascii="Arial" w:hAnsi="Arial" w:cs="Arial"/>
          <w:i w:val="0"/>
          <w:color w:val="FF0000"/>
        </w:rPr>
        <w:t>B</w:t>
      </w:r>
      <w:r w:rsidR="00E825C0">
        <w:rPr>
          <w:rStyle w:val="Hervorhebung"/>
          <w:rFonts w:ascii="Arial" w:hAnsi="Arial" w:cs="Arial"/>
          <w:i w:val="0"/>
          <w:color w:val="FF0000"/>
        </w:rPr>
        <w:t>.</w:t>
      </w:r>
      <w:r w:rsidRPr="007B7A2F">
        <w:rPr>
          <w:rStyle w:val="Hervorhebung"/>
          <w:rFonts w:ascii="Arial" w:hAnsi="Arial" w:cs="Arial"/>
          <w:i w:val="0"/>
          <w:color w:val="FF0000"/>
        </w:rPr>
        <w:t xml:space="preserve"> auch zwischen zwei Mobiltelefonen angewandt werden.</w:t>
      </w:r>
    </w:p>
    <w:p w:rsidR="00E825C0" w:rsidRDefault="00E825C0" w:rsidP="00E825C0">
      <w:pPr>
        <w:pStyle w:val="Listenabsatz"/>
        <w:spacing w:after="0" w:line="336" w:lineRule="atLeast"/>
        <w:ind w:left="709"/>
        <w:rPr>
          <w:rStyle w:val="Hervorhebung"/>
          <w:rFonts w:ascii="Arial" w:hAnsi="Arial" w:cs="Arial"/>
          <w:i w:val="0"/>
          <w:color w:val="333333"/>
        </w:rPr>
      </w:pPr>
    </w:p>
    <w:p w:rsidR="00932758" w:rsidRDefault="00E825C0" w:rsidP="00E825C0">
      <w:pPr>
        <w:ind w:left="709" w:firstLine="705"/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j</w:t>
      </w:r>
      <w:r w:rsidR="00932758" w:rsidRPr="00077441">
        <w:rPr>
          <w:rFonts w:ascii="Tahoma" w:hAnsi="Tahoma" w:cs="Tahoma"/>
          <w:color w:val="FF0000"/>
          <w:sz w:val="22"/>
          <w:szCs w:val="22"/>
        </w:rPr>
        <w:t>e 0,5 Punkte</w:t>
      </w:r>
    </w:p>
    <w:p w:rsidR="00E825C0" w:rsidRDefault="00E825C0" w:rsidP="00E825C0">
      <w:pPr>
        <w:pStyle w:val="Listenabsatz"/>
        <w:spacing w:after="0" w:line="336" w:lineRule="atLeast"/>
        <w:ind w:left="709"/>
        <w:rPr>
          <w:rStyle w:val="Hervorhebung"/>
          <w:rFonts w:ascii="Arial" w:hAnsi="Arial" w:cs="Arial"/>
          <w:i w:val="0"/>
          <w:color w:val="333333"/>
        </w:rPr>
      </w:pPr>
    </w:p>
    <w:p w:rsidR="00E825C0" w:rsidRPr="00E825C0" w:rsidRDefault="00E825C0" w:rsidP="00E825C0">
      <w:pPr>
        <w:ind w:left="720"/>
        <w:rPr>
          <w:rFonts w:ascii="Tahoma" w:hAnsi="Tahoma" w:cs="Tahoma"/>
          <w:color w:val="FF0000"/>
          <w:sz w:val="22"/>
          <w:szCs w:val="22"/>
        </w:rPr>
      </w:pPr>
      <w:r w:rsidRPr="00E825C0">
        <w:rPr>
          <w:rFonts w:ascii="Tahoma" w:hAnsi="Tahoma" w:cs="Tahoma"/>
          <w:iCs/>
          <w:color w:val="FF0000"/>
          <w:sz w:val="22"/>
          <w:szCs w:val="22"/>
        </w:rPr>
        <w:t>Quelle: http://www.dieindustrie.at/ausbildung/jahr-der-erfindungen/steirische-pioniere/</w:t>
      </w:r>
    </w:p>
    <w:p w:rsidR="000C095E" w:rsidRPr="000C095E" w:rsidRDefault="000C095E" w:rsidP="00E825C0">
      <w:pPr>
        <w:ind w:left="709"/>
        <w:rPr>
          <w:rFonts w:ascii="Tahoma" w:eastAsia="Calibri" w:hAnsi="Tahoma" w:cs="Tahoma"/>
          <w:b/>
          <w:sz w:val="22"/>
          <w:szCs w:val="22"/>
          <w:lang w:val="de-DE" w:eastAsia="en-US"/>
        </w:rPr>
      </w:pPr>
    </w:p>
    <w:p w:rsidR="000C095E" w:rsidRDefault="000C095E" w:rsidP="00F305D9">
      <w:pPr>
        <w:pStyle w:val="Listenabsatz"/>
        <w:numPr>
          <w:ilvl w:val="1"/>
          <w:numId w:val="2"/>
        </w:numPr>
        <w:rPr>
          <w:rFonts w:ascii="Tahoma" w:hAnsi="Tahoma" w:cs="Tahoma"/>
          <w:b/>
        </w:rPr>
      </w:pPr>
      <w:r w:rsidRPr="000C095E">
        <w:rPr>
          <w:rFonts w:ascii="Tahoma" w:hAnsi="Tahoma" w:cs="Tahoma"/>
          <w:b/>
        </w:rPr>
        <w:t>Ordne</w:t>
      </w:r>
      <w:r w:rsidR="00E825C0">
        <w:rPr>
          <w:rFonts w:ascii="Tahoma" w:hAnsi="Tahoma" w:cs="Tahoma"/>
          <w:b/>
        </w:rPr>
        <w:t>t</w:t>
      </w:r>
      <w:r w:rsidRPr="000C095E">
        <w:rPr>
          <w:rFonts w:ascii="Tahoma" w:hAnsi="Tahoma" w:cs="Tahoma"/>
          <w:b/>
        </w:rPr>
        <w:t xml:space="preserve"> die Unternehmen nach der Umsatzstärke, beginnend mit dem höchsten.</w:t>
      </w:r>
      <w:r w:rsidR="002C2B35">
        <w:rPr>
          <w:rFonts w:ascii="Tahoma" w:hAnsi="Tahoma" w:cs="Tahoma"/>
          <w:b/>
        </w:rPr>
        <w:t xml:space="preserve"> (2</w:t>
      </w:r>
      <w:r w:rsidR="00F305D9">
        <w:rPr>
          <w:rFonts w:ascii="Tahoma" w:hAnsi="Tahoma" w:cs="Tahoma"/>
          <w:b/>
        </w:rPr>
        <w:t xml:space="preserve"> Punkte)</w:t>
      </w:r>
    </w:p>
    <w:p w:rsidR="00E825C0" w:rsidRPr="000C095E" w:rsidRDefault="00E825C0" w:rsidP="00E825C0">
      <w:pPr>
        <w:pStyle w:val="Listenabsatz"/>
        <w:spacing w:after="0"/>
        <w:rPr>
          <w:rFonts w:ascii="Tahoma" w:hAnsi="Tahoma" w:cs="Tahoma"/>
          <w:b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F305D9" w:rsidTr="00E825C0">
        <w:tc>
          <w:tcPr>
            <w:tcW w:w="1701" w:type="dxa"/>
            <w:vAlign w:val="center"/>
          </w:tcPr>
          <w:p w:rsidR="00F305D9" w:rsidRPr="001C4F0B" w:rsidRDefault="00F305D9" w:rsidP="00E825C0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1C4F0B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F305D9" w:rsidRPr="00E825C0" w:rsidRDefault="00F305D9">
            <w:pPr>
              <w:rPr>
                <w:rFonts w:ascii="Tahoma" w:hAnsi="Tahoma" w:cs="Tahoma"/>
                <w:sz w:val="22"/>
                <w:szCs w:val="22"/>
              </w:rPr>
            </w:pPr>
            <w:r w:rsidRPr="00E825C0">
              <w:rPr>
                <w:rFonts w:ascii="Tahoma" w:hAnsi="Tahoma" w:cs="Tahoma"/>
                <w:sz w:val="22"/>
                <w:szCs w:val="22"/>
              </w:rPr>
              <w:t>AVL List GmbH</w:t>
            </w:r>
          </w:p>
        </w:tc>
      </w:tr>
      <w:tr w:rsidR="00F305D9" w:rsidTr="00E825C0">
        <w:tc>
          <w:tcPr>
            <w:tcW w:w="1701" w:type="dxa"/>
            <w:vAlign w:val="center"/>
          </w:tcPr>
          <w:p w:rsidR="00F305D9" w:rsidRPr="001C4F0B" w:rsidRDefault="00F305D9" w:rsidP="00E825C0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1C4F0B">
              <w:rPr>
                <w:rFonts w:ascii="Tahoma" w:hAnsi="Tahoma" w:cs="Tahoma"/>
                <w:color w:val="FF0000"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F305D9" w:rsidRPr="00E825C0" w:rsidRDefault="00F305D9">
            <w:pPr>
              <w:rPr>
                <w:rFonts w:ascii="Tahoma" w:hAnsi="Tahoma" w:cs="Tahoma"/>
                <w:sz w:val="22"/>
                <w:szCs w:val="22"/>
              </w:rPr>
            </w:pPr>
            <w:r w:rsidRPr="00E825C0">
              <w:rPr>
                <w:rFonts w:ascii="Tahoma" w:hAnsi="Tahoma" w:cs="Tahoma"/>
                <w:sz w:val="22"/>
                <w:szCs w:val="22"/>
              </w:rPr>
              <w:t>Energie Steiermark AG</w:t>
            </w:r>
          </w:p>
        </w:tc>
      </w:tr>
      <w:tr w:rsidR="00F305D9" w:rsidTr="00E825C0">
        <w:tc>
          <w:tcPr>
            <w:tcW w:w="1701" w:type="dxa"/>
            <w:vAlign w:val="center"/>
          </w:tcPr>
          <w:p w:rsidR="00F305D9" w:rsidRPr="001C4F0B" w:rsidRDefault="00F305D9" w:rsidP="00E825C0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1C4F0B">
              <w:rPr>
                <w:rFonts w:ascii="Tahoma" w:hAnsi="Tahoma" w:cs="Tahoma"/>
                <w:color w:val="FF0000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F305D9" w:rsidRPr="00E825C0" w:rsidRDefault="00F305D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825C0">
              <w:rPr>
                <w:rFonts w:ascii="Tahoma" w:hAnsi="Tahoma" w:cs="Tahoma"/>
                <w:sz w:val="22"/>
                <w:szCs w:val="22"/>
              </w:rPr>
              <w:t>Andritz</w:t>
            </w:r>
            <w:proofErr w:type="spellEnd"/>
            <w:r w:rsidRPr="00E825C0">
              <w:rPr>
                <w:rFonts w:ascii="Tahoma" w:hAnsi="Tahoma" w:cs="Tahoma"/>
                <w:sz w:val="22"/>
                <w:szCs w:val="22"/>
              </w:rPr>
              <w:t xml:space="preserve"> AG</w:t>
            </w:r>
          </w:p>
        </w:tc>
      </w:tr>
      <w:tr w:rsidR="00F305D9" w:rsidTr="00E825C0">
        <w:tc>
          <w:tcPr>
            <w:tcW w:w="1701" w:type="dxa"/>
            <w:vAlign w:val="center"/>
          </w:tcPr>
          <w:p w:rsidR="00F305D9" w:rsidRPr="001C4F0B" w:rsidRDefault="00F305D9" w:rsidP="00E825C0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1C4F0B">
              <w:rPr>
                <w:rFonts w:ascii="Tahoma" w:hAnsi="Tahoma" w:cs="Tahoma"/>
                <w:color w:val="FF0000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F305D9" w:rsidRPr="00E825C0" w:rsidRDefault="00F305D9">
            <w:pPr>
              <w:rPr>
                <w:rFonts w:ascii="Tahoma" w:hAnsi="Tahoma" w:cs="Tahoma"/>
                <w:sz w:val="22"/>
                <w:szCs w:val="22"/>
              </w:rPr>
            </w:pPr>
            <w:r w:rsidRPr="00E825C0">
              <w:rPr>
                <w:rFonts w:ascii="Tahoma" w:hAnsi="Tahoma" w:cs="Tahoma"/>
                <w:sz w:val="22"/>
                <w:szCs w:val="22"/>
              </w:rPr>
              <w:t>Steiermärkische Krankenanstalten GmbH</w:t>
            </w:r>
          </w:p>
        </w:tc>
      </w:tr>
    </w:tbl>
    <w:p w:rsidR="00E825C0" w:rsidRDefault="00E825C0" w:rsidP="00D349F4">
      <w:pPr>
        <w:ind w:firstLine="705"/>
        <w:jc w:val="right"/>
        <w:rPr>
          <w:rFonts w:ascii="Tahoma" w:hAnsi="Tahoma" w:cs="Tahoma"/>
          <w:color w:val="FF0000"/>
          <w:sz w:val="22"/>
          <w:szCs w:val="22"/>
        </w:rPr>
      </w:pPr>
    </w:p>
    <w:p w:rsidR="00D349F4" w:rsidRDefault="00D349F4" w:rsidP="00D349F4">
      <w:pPr>
        <w:ind w:firstLine="705"/>
        <w:jc w:val="right"/>
        <w:rPr>
          <w:rFonts w:ascii="Tahoma" w:hAnsi="Tahoma" w:cs="Tahoma"/>
          <w:color w:val="FF0000"/>
          <w:sz w:val="22"/>
          <w:szCs w:val="22"/>
        </w:rPr>
      </w:pPr>
      <w:r w:rsidRPr="00D349F4">
        <w:rPr>
          <w:rFonts w:ascii="Tahoma" w:hAnsi="Tahoma" w:cs="Tahoma"/>
          <w:color w:val="FF0000"/>
          <w:sz w:val="22"/>
          <w:szCs w:val="22"/>
        </w:rPr>
        <w:t>je 0,5 Punkte</w:t>
      </w:r>
    </w:p>
    <w:p w:rsidR="00E825C0" w:rsidRPr="00E825C0" w:rsidRDefault="001C4F0B" w:rsidP="00E825C0">
      <w:pPr>
        <w:ind w:left="720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ascii="Tahoma" w:hAnsi="Tahoma" w:cs="Tahoma"/>
          <w:iCs/>
          <w:color w:val="FF0000"/>
          <w:sz w:val="22"/>
          <w:szCs w:val="22"/>
        </w:rPr>
        <w:t xml:space="preserve">Quelle: </w:t>
      </w:r>
      <w:hyperlink r:id="rId13" w:history="1">
        <w:r w:rsidR="00E825C0" w:rsidRPr="00E825C0">
          <w:rPr>
            <w:rFonts w:ascii="Tahoma" w:hAnsi="Tahoma" w:cs="Tahoma"/>
            <w:iCs/>
            <w:color w:val="FF0000"/>
            <w:sz w:val="22"/>
            <w:szCs w:val="22"/>
          </w:rPr>
          <w:t>http://www.topofstyria.at/tos2016/top100-aktuell.phpje</w:t>
        </w:r>
      </w:hyperlink>
    </w:p>
    <w:p w:rsidR="00E825C0" w:rsidRDefault="00E825C0" w:rsidP="00D349F4">
      <w:pPr>
        <w:ind w:firstLine="705"/>
        <w:jc w:val="right"/>
        <w:rPr>
          <w:rFonts w:ascii="Tahoma" w:hAnsi="Tahoma" w:cs="Tahoma"/>
          <w:color w:val="FF0000"/>
          <w:sz w:val="22"/>
          <w:szCs w:val="22"/>
        </w:rPr>
      </w:pPr>
    </w:p>
    <w:p w:rsidR="00FF337F" w:rsidRDefault="00FF337F">
      <w:pPr>
        <w:rPr>
          <w:rFonts w:ascii="Tahoma" w:hAnsi="Tahoma" w:cs="Tahoma"/>
          <w:b/>
          <w:sz w:val="22"/>
          <w:szCs w:val="22"/>
        </w:rPr>
      </w:pPr>
    </w:p>
    <w:p w:rsidR="00FF337F" w:rsidRDefault="00FF337F" w:rsidP="00E825C0">
      <w:pPr>
        <w:pStyle w:val="Listenabsatz"/>
        <w:numPr>
          <w:ilvl w:val="1"/>
          <w:numId w:val="2"/>
        </w:numPr>
        <w:rPr>
          <w:rFonts w:ascii="Tahoma" w:hAnsi="Tahoma" w:cs="Tahoma"/>
          <w:b/>
        </w:rPr>
      </w:pPr>
      <w:r w:rsidRPr="00D349F4">
        <w:rPr>
          <w:rFonts w:ascii="Tahoma" w:hAnsi="Tahoma" w:cs="Tahoma"/>
          <w:b/>
        </w:rPr>
        <w:lastRenderedPageBreak/>
        <w:t>Ordne</w:t>
      </w:r>
      <w:r w:rsidR="00E825C0">
        <w:rPr>
          <w:rFonts w:ascii="Tahoma" w:hAnsi="Tahoma" w:cs="Tahoma"/>
          <w:b/>
        </w:rPr>
        <w:t>t</w:t>
      </w:r>
      <w:r w:rsidRPr="00D349F4">
        <w:rPr>
          <w:rFonts w:ascii="Tahoma" w:hAnsi="Tahoma" w:cs="Tahoma"/>
          <w:b/>
        </w:rPr>
        <w:t xml:space="preserve"> die Anzahl der Beschäftigten </w:t>
      </w:r>
      <w:r w:rsidR="00D349F4" w:rsidRPr="00D349F4">
        <w:rPr>
          <w:rFonts w:ascii="Tahoma" w:hAnsi="Tahoma" w:cs="Tahoma"/>
          <w:b/>
        </w:rPr>
        <w:t xml:space="preserve">in der Steiermark </w:t>
      </w:r>
      <w:r w:rsidRPr="00D349F4">
        <w:rPr>
          <w:rFonts w:ascii="Tahoma" w:hAnsi="Tahoma" w:cs="Tahoma"/>
          <w:b/>
        </w:rPr>
        <w:t>den jeweiligen</w:t>
      </w:r>
      <w:r>
        <w:rPr>
          <w:rFonts w:ascii="Tahoma" w:hAnsi="Tahoma" w:cs="Tahoma"/>
          <w:b/>
        </w:rPr>
        <w:t xml:space="preserve"> </w:t>
      </w:r>
      <w:r w:rsidR="00D349F4">
        <w:rPr>
          <w:rFonts w:ascii="Tahoma" w:hAnsi="Tahoma" w:cs="Tahoma"/>
          <w:b/>
        </w:rPr>
        <w:t>Wirtschaftsbereichen nach ÖNACE</w:t>
      </w:r>
      <w:r>
        <w:rPr>
          <w:rFonts w:ascii="Tahoma" w:hAnsi="Tahoma" w:cs="Tahoma"/>
          <w:b/>
        </w:rPr>
        <w:t xml:space="preserve"> zu! (Quelle WKO, Stand 2015)</w:t>
      </w:r>
      <w:r w:rsidR="00D349F4">
        <w:rPr>
          <w:rFonts w:ascii="Tahoma" w:hAnsi="Tahoma" w:cs="Tahoma"/>
          <w:b/>
        </w:rPr>
        <w:t xml:space="preserve"> (2,5 Punkte)</w:t>
      </w:r>
    </w:p>
    <w:p w:rsidR="00E825C0" w:rsidRDefault="00E825C0" w:rsidP="00E825C0">
      <w:pPr>
        <w:pStyle w:val="Listenabsatz"/>
        <w:spacing w:after="0"/>
        <w:rPr>
          <w:rFonts w:ascii="Tahoma" w:hAnsi="Tahoma" w:cs="Tahoma"/>
          <w:b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1560"/>
      </w:tblGrid>
      <w:tr w:rsidR="00D349F4" w:rsidTr="00E825C0">
        <w:tc>
          <w:tcPr>
            <w:tcW w:w="6662" w:type="dxa"/>
          </w:tcPr>
          <w:p w:rsidR="00D349F4" w:rsidRPr="00E825C0" w:rsidRDefault="00D349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825C0">
              <w:rPr>
                <w:rFonts w:ascii="Tahoma" w:hAnsi="Tahoma" w:cs="Tahoma"/>
                <w:color w:val="FF0000"/>
                <w:sz w:val="22"/>
                <w:szCs w:val="22"/>
              </w:rPr>
              <w:t>Land- und Forstwirtschaft, Jagd</w:t>
            </w:r>
          </w:p>
        </w:tc>
        <w:tc>
          <w:tcPr>
            <w:tcW w:w="1560" w:type="dxa"/>
          </w:tcPr>
          <w:p w:rsidR="00D349F4" w:rsidRPr="00E825C0" w:rsidRDefault="00D349F4" w:rsidP="00E825C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825C0">
              <w:rPr>
                <w:rFonts w:ascii="Tahoma" w:hAnsi="Tahoma" w:cs="Tahoma"/>
                <w:sz w:val="22"/>
                <w:szCs w:val="22"/>
              </w:rPr>
              <w:t>4</w:t>
            </w:r>
            <w:r w:rsidR="00E825C0">
              <w:rPr>
                <w:rFonts w:ascii="Tahoma" w:hAnsi="Tahoma" w:cs="Tahoma"/>
                <w:sz w:val="22"/>
                <w:szCs w:val="22"/>
              </w:rPr>
              <w:t>.</w:t>
            </w:r>
            <w:r w:rsidRPr="00E825C0">
              <w:rPr>
                <w:rFonts w:ascii="Tahoma" w:hAnsi="Tahoma" w:cs="Tahoma"/>
                <w:sz w:val="22"/>
                <w:szCs w:val="22"/>
              </w:rPr>
              <w:t>810</w:t>
            </w:r>
          </w:p>
        </w:tc>
      </w:tr>
      <w:tr w:rsidR="00D349F4" w:rsidTr="00E825C0">
        <w:tc>
          <w:tcPr>
            <w:tcW w:w="6662" w:type="dxa"/>
          </w:tcPr>
          <w:p w:rsidR="00D349F4" w:rsidRPr="00E825C0" w:rsidRDefault="00D349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825C0">
              <w:rPr>
                <w:rFonts w:ascii="Tahoma" w:hAnsi="Tahoma" w:cs="Tahoma"/>
                <w:color w:val="FF0000"/>
                <w:sz w:val="22"/>
                <w:szCs w:val="22"/>
              </w:rPr>
              <w:t>Öffentliche Verwaltung, Landesverteidigung, Sozialversicherung</w:t>
            </w:r>
          </w:p>
        </w:tc>
        <w:tc>
          <w:tcPr>
            <w:tcW w:w="1560" w:type="dxa"/>
          </w:tcPr>
          <w:p w:rsidR="00D349F4" w:rsidRPr="00E825C0" w:rsidRDefault="00D349F4" w:rsidP="00E825C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825C0">
              <w:rPr>
                <w:rFonts w:ascii="Tahoma" w:hAnsi="Tahoma" w:cs="Tahoma"/>
                <w:sz w:val="22"/>
                <w:szCs w:val="22"/>
              </w:rPr>
              <w:t>79</w:t>
            </w:r>
            <w:r w:rsidR="00E825C0">
              <w:rPr>
                <w:rFonts w:ascii="Tahoma" w:hAnsi="Tahoma" w:cs="Tahoma"/>
                <w:sz w:val="22"/>
                <w:szCs w:val="22"/>
              </w:rPr>
              <w:t>.</w:t>
            </w:r>
            <w:r w:rsidRPr="00E825C0">
              <w:rPr>
                <w:rFonts w:ascii="Tahoma" w:hAnsi="Tahoma" w:cs="Tahoma"/>
                <w:sz w:val="22"/>
                <w:szCs w:val="22"/>
              </w:rPr>
              <w:t>017</w:t>
            </w:r>
          </w:p>
        </w:tc>
      </w:tr>
      <w:tr w:rsidR="00D349F4" w:rsidTr="00E825C0">
        <w:tc>
          <w:tcPr>
            <w:tcW w:w="6662" w:type="dxa"/>
          </w:tcPr>
          <w:p w:rsidR="00D349F4" w:rsidRPr="00E825C0" w:rsidRDefault="00D349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825C0">
              <w:rPr>
                <w:rFonts w:ascii="Tahoma" w:hAnsi="Tahoma" w:cs="Tahoma"/>
                <w:color w:val="FF0000"/>
                <w:sz w:val="22"/>
                <w:szCs w:val="22"/>
              </w:rPr>
              <w:t>Energie und Wasserversorgung</w:t>
            </w:r>
          </w:p>
        </w:tc>
        <w:tc>
          <w:tcPr>
            <w:tcW w:w="1560" w:type="dxa"/>
          </w:tcPr>
          <w:p w:rsidR="00D349F4" w:rsidRPr="00E825C0" w:rsidRDefault="00D349F4" w:rsidP="00E825C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825C0">
              <w:rPr>
                <w:rFonts w:ascii="Tahoma" w:hAnsi="Tahoma" w:cs="Tahoma"/>
                <w:sz w:val="22"/>
                <w:szCs w:val="22"/>
              </w:rPr>
              <w:t>6</w:t>
            </w:r>
            <w:r w:rsidR="00E825C0">
              <w:rPr>
                <w:rFonts w:ascii="Tahoma" w:hAnsi="Tahoma" w:cs="Tahoma"/>
                <w:sz w:val="22"/>
                <w:szCs w:val="22"/>
              </w:rPr>
              <w:t>.</w:t>
            </w:r>
            <w:r w:rsidRPr="00E825C0">
              <w:rPr>
                <w:rFonts w:ascii="Tahoma" w:hAnsi="Tahoma" w:cs="Tahoma"/>
                <w:sz w:val="22"/>
                <w:szCs w:val="22"/>
              </w:rPr>
              <w:t>173</w:t>
            </w:r>
          </w:p>
        </w:tc>
      </w:tr>
      <w:tr w:rsidR="00D349F4" w:rsidTr="00E825C0">
        <w:tc>
          <w:tcPr>
            <w:tcW w:w="6662" w:type="dxa"/>
          </w:tcPr>
          <w:p w:rsidR="00D349F4" w:rsidRPr="00E825C0" w:rsidRDefault="00D349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825C0">
              <w:rPr>
                <w:rFonts w:ascii="Tahoma" w:hAnsi="Tahoma" w:cs="Tahoma"/>
                <w:color w:val="FF0000"/>
                <w:sz w:val="22"/>
                <w:szCs w:val="22"/>
              </w:rPr>
              <w:t>Bauwesen</w:t>
            </w:r>
          </w:p>
        </w:tc>
        <w:tc>
          <w:tcPr>
            <w:tcW w:w="1560" w:type="dxa"/>
          </w:tcPr>
          <w:p w:rsidR="00D349F4" w:rsidRPr="00E825C0" w:rsidRDefault="00D349F4" w:rsidP="00E825C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825C0">
              <w:rPr>
                <w:rFonts w:ascii="Tahoma" w:hAnsi="Tahoma" w:cs="Tahoma"/>
                <w:sz w:val="22"/>
                <w:szCs w:val="22"/>
              </w:rPr>
              <w:t>34</w:t>
            </w:r>
            <w:r w:rsidR="00E825C0">
              <w:rPr>
                <w:rFonts w:ascii="Tahoma" w:hAnsi="Tahoma" w:cs="Tahoma"/>
                <w:sz w:val="22"/>
                <w:szCs w:val="22"/>
              </w:rPr>
              <w:t>.</w:t>
            </w:r>
            <w:r w:rsidRPr="00E825C0">
              <w:rPr>
                <w:rFonts w:ascii="Tahoma" w:hAnsi="Tahoma" w:cs="Tahoma"/>
                <w:sz w:val="22"/>
                <w:szCs w:val="22"/>
              </w:rPr>
              <w:t>465</w:t>
            </w:r>
          </w:p>
        </w:tc>
      </w:tr>
      <w:tr w:rsidR="00D349F4" w:rsidTr="00E825C0">
        <w:tc>
          <w:tcPr>
            <w:tcW w:w="6662" w:type="dxa"/>
          </w:tcPr>
          <w:p w:rsidR="00D349F4" w:rsidRPr="00E825C0" w:rsidRDefault="00D349F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825C0">
              <w:rPr>
                <w:rFonts w:ascii="Tahoma" w:hAnsi="Tahoma" w:cs="Tahoma"/>
                <w:color w:val="FF0000"/>
                <w:sz w:val="22"/>
                <w:szCs w:val="22"/>
              </w:rPr>
              <w:t>Gesundheits-, Veterinär- und Sozialwesen</w:t>
            </w:r>
          </w:p>
        </w:tc>
        <w:tc>
          <w:tcPr>
            <w:tcW w:w="1560" w:type="dxa"/>
          </w:tcPr>
          <w:p w:rsidR="00D349F4" w:rsidRPr="00E825C0" w:rsidRDefault="00D349F4" w:rsidP="00E825C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825C0">
              <w:rPr>
                <w:rFonts w:ascii="Tahoma" w:hAnsi="Tahoma" w:cs="Tahoma"/>
                <w:sz w:val="22"/>
                <w:szCs w:val="22"/>
              </w:rPr>
              <w:t>33</w:t>
            </w:r>
            <w:r w:rsidR="00E825C0">
              <w:rPr>
                <w:rFonts w:ascii="Tahoma" w:hAnsi="Tahoma" w:cs="Tahoma"/>
                <w:sz w:val="22"/>
                <w:szCs w:val="22"/>
              </w:rPr>
              <w:t>.</w:t>
            </w:r>
            <w:r w:rsidRPr="00E825C0">
              <w:rPr>
                <w:rFonts w:ascii="Tahoma" w:hAnsi="Tahoma" w:cs="Tahoma"/>
                <w:sz w:val="22"/>
                <w:szCs w:val="22"/>
              </w:rPr>
              <w:t>673</w:t>
            </w:r>
          </w:p>
        </w:tc>
      </w:tr>
    </w:tbl>
    <w:p w:rsidR="00E825C0" w:rsidRDefault="00E825C0" w:rsidP="00D349F4">
      <w:pPr>
        <w:ind w:firstLine="705"/>
        <w:jc w:val="right"/>
        <w:rPr>
          <w:rFonts w:ascii="Tahoma" w:hAnsi="Tahoma" w:cs="Tahoma"/>
          <w:color w:val="FF0000"/>
          <w:sz w:val="22"/>
          <w:szCs w:val="22"/>
        </w:rPr>
      </w:pPr>
    </w:p>
    <w:p w:rsidR="00077441" w:rsidRDefault="00E825C0" w:rsidP="00D349F4">
      <w:pPr>
        <w:ind w:firstLine="705"/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j</w:t>
      </w:r>
      <w:r w:rsidR="00D349F4" w:rsidRPr="00D349F4">
        <w:rPr>
          <w:rFonts w:ascii="Tahoma" w:hAnsi="Tahoma" w:cs="Tahoma"/>
          <w:color w:val="FF0000"/>
          <w:sz w:val="22"/>
          <w:szCs w:val="22"/>
        </w:rPr>
        <w:t>e 0,5 Punkte</w:t>
      </w:r>
    </w:p>
    <w:p w:rsidR="001C4F0B" w:rsidRDefault="001C4F0B" w:rsidP="00D349F4">
      <w:pPr>
        <w:ind w:firstLine="705"/>
        <w:jc w:val="right"/>
        <w:rPr>
          <w:rFonts w:ascii="Tahoma" w:hAnsi="Tahoma" w:cs="Tahoma"/>
          <w:color w:val="FF0000"/>
          <w:sz w:val="22"/>
          <w:szCs w:val="22"/>
        </w:rPr>
      </w:pPr>
    </w:p>
    <w:p w:rsidR="001C4F0B" w:rsidRPr="00D349F4" w:rsidRDefault="001C4F0B" w:rsidP="00D349F4">
      <w:pPr>
        <w:ind w:firstLine="705"/>
        <w:jc w:val="right"/>
        <w:rPr>
          <w:rFonts w:ascii="Tahoma" w:hAnsi="Tahoma" w:cs="Tahoma"/>
          <w:color w:val="FF0000"/>
          <w:sz w:val="22"/>
          <w:szCs w:val="22"/>
        </w:rPr>
      </w:pPr>
    </w:p>
    <w:p w:rsidR="0028761D" w:rsidRPr="00B21DB8" w:rsidRDefault="00D61F9D" w:rsidP="00875C66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LEHRBERUFE</w:t>
      </w:r>
      <w:r w:rsidR="00391DEA" w:rsidRPr="00B21DB8">
        <w:rPr>
          <w:rFonts w:ascii="Tahoma" w:hAnsi="Tahoma" w:cs="Tahoma"/>
          <w:b/>
          <w:smallCaps/>
          <w:sz w:val="22"/>
          <w:szCs w:val="22"/>
        </w:rPr>
        <w:tab/>
      </w:r>
      <w:r w:rsidR="002C2B35">
        <w:rPr>
          <w:rFonts w:ascii="Tahoma" w:hAnsi="Tahoma" w:cs="Tahoma"/>
          <w:b/>
          <w:smallCaps/>
          <w:sz w:val="22"/>
          <w:szCs w:val="22"/>
        </w:rPr>
        <w:t>3</w:t>
      </w:r>
      <w:r w:rsidR="00F305D9">
        <w:rPr>
          <w:rFonts w:ascii="Tahoma" w:hAnsi="Tahoma" w:cs="Tahoma"/>
          <w:b/>
          <w:smallCaps/>
          <w:sz w:val="22"/>
          <w:szCs w:val="22"/>
        </w:rPr>
        <w:t xml:space="preserve"> </w:t>
      </w:r>
      <w:r w:rsidR="00391DEA" w:rsidRPr="00B21DB8">
        <w:rPr>
          <w:rFonts w:ascii="Tahoma" w:hAnsi="Tahoma" w:cs="Tahoma"/>
          <w:b/>
          <w:smallCaps/>
          <w:sz w:val="22"/>
          <w:szCs w:val="22"/>
        </w:rPr>
        <w:t>Punkte</w:t>
      </w:r>
    </w:p>
    <w:p w:rsidR="0028761D" w:rsidRPr="00F719C1" w:rsidRDefault="0028761D" w:rsidP="0028761D">
      <w:pPr>
        <w:rPr>
          <w:rFonts w:ascii="Tahoma" w:hAnsi="Tahoma" w:cs="Tahoma"/>
        </w:rPr>
      </w:pPr>
    </w:p>
    <w:p w:rsidR="00694173" w:rsidRDefault="00D61F9D" w:rsidP="00D61F9D">
      <w:pPr>
        <w:pStyle w:val="Listenabsatz"/>
        <w:numPr>
          <w:ilvl w:val="1"/>
          <w:numId w:val="4"/>
        </w:numPr>
        <w:spacing w:after="120"/>
        <w:ind w:left="709"/>
        <w:rPr>
          <w:rFonts w:ascii="Tahoma" w:hAnsi="Tahoma" w:cs="Tahoma"/>
          <w:b/>
        </w:rPr>
      </w:pPr>
      <w:r w:rsidRPr="00D61F9D">
        <w:rPr>
          <w:rFonts w:ascii="Tahoma" w:hAnsi="Tahoma" w:cs="Tahoma"/>
          <w:b/>
        </w:rPr>
        <w:t>Wie</w:t>
      </w:r>
      <w:r w:rsidR="000C095E">
        <w:rPr>
          <w:rFonts w:ascii="Tahoma" w:hAnsi="Tahoma" w:cs="Tahoma"/>
          <w:b/>
        </w:rPr>
        <w:t xml:space="preserve"> </w:t>
      </w:r>
      <w:r w:rsidRPr="00D61F9D">
        <w:rPr>
          <w:rFonts w:ascii="Tahoma" w:hAnsi="Tahoma" w:cs="Tahoma"/>
          <w:b/>
        </w:rPr>
        <w:t>viele Lehrlinge gibt es in der steirischen Industrie? (1 Punkt)</w:t>
      </w:r>
    </w:p>
    <w:p w:rsidR="00D61F9D" w:rsidRDefault="00D61F9D" w:rsidP="00D61F9D">
      <w:pPr>
        <w:pStyle w:val="Listenabsatz"/>
        <w:spacing w:after="120"/>
        <w:ind w:left="709"/>
        <w:rPr>
          <w:rFonts w:ascii="Tahoma" w:hAnsi="Tahoma" w:cs="Tahoma"/>
          <w:b/>
        </w:rPr>
      </w:pPr>
    </w:p>
    <w:p w:rsidR="001C4F0B" w:rsidRDefault="00D61F9D" w:rsidP="001C4F0B">
      <w:pPr>
        <w:pStyle w:val="Listenabsatz"/>
        <w:spacing w:after="0"/>
        <w:ind w:left="709"/>
        <w:rPr>
          <w:rFonts w:ascii="Tahoma" w:hAnsi="Tahoma" w:cs="Tahoma"/>
        </w:rPr>
      </w:pPr>
      <w:r w:rsidRPr="00D61F9D">
        <w:rPr>
          <w:rFonts w:ascii="Tahoma" w:hAnsi="Tahoma" w:cs="Tahoma"/>
          <w:color w:val="FF0000"/>
        </w:rPr>
        <w:t>2.700</w:t>
      </w:r>
      <w:r w:rsidR="001C4F0B">
        <w:rPr>
          <w:rFonts w:ascii="Tahoma" w:hAnsi="Tahoma" w:cs="Tahoma"/>
          <w:color w:val="FF0000"/>
        </w:rPr>
        <w:t xml:space="preserve"> Lehrlinge </w:t>
      </w:r>
      <w:r w:rsidR="00647B5A">
        <w:rPr>
          <w:rFonts w:ascii="Tahoma" w:hAnsi="Tahoma" w:cs="Tahoma"/>
          <w:color w:val="FF0000"/>
        </w:rPr>
        <w:br/>
      </w:r>
    </w:p>
    <w:p w:rsidR="00D61F9D" w:rsidRPr="001C4F0B" w:rsidRDefault="00647B5A" w:rsidP="001C4F0B">
      <w:pPr>
        <w:ind w:left="720"/>
        <w:rPr>
          <w:rFonts w:ascii="Tahoma" w:hAnsi="Tahoma" w:cs="Tahoma"/>
          <w:iCs/>
          <w:color w:val="FF0000"/>
          <w:sz w:val="22"/>
          <w:szCs w:val="22"/>
        </w:rPr>
      </w:pPr>
      <w:r w:rsidRPr="001C4F0B">
        <w:rPr>
          <w:rFonts w:ascii="Tahoma" w:hAnsi="Tahoma" w:cs="Tahoma"/>
          <w:iCs/>
          <w:color w:val="FF0000"/>
          <w:sz w:val="22"/>
          <w:szCs w:val="22"/>
        </w:rPr>
        <w:t>Quelle: dieindustrie.at</w:t>
      </w:r>
    </w:p>
    <w:p w:rsidR="00D61F9D" w:rsidRDefault="00D61F9D" w:rsidP="00D61F9D">
      <w:pPr>
        <w:pStyle w:val="Listenabsatz"/>
        <w:spacing w:after="120"/>
        <w:ind w:left="456"/>
        <w:rPr>
          <w:rFonts w:ascii="Tahoma" w:hAnsi="Tahoma" w:cs="Tahoma"/>
          <w:color w:val="FF0000"/>
        </w:rPr>
      </w:pPr>
    </w:p>
    <w:p w:rsidR="001C4F0B" w:rsidRDefault="00D61F9D" w:rsidP="00D61F9D">
      <w:pPr>
        <w:pStyle w:val="Listenabsatz"/>
        <w:numPr>
          <w:ilvl w:val="1"/>
          <w:numId w:val="4"/>
        </w:numPr>
        <w:spacing w:after="120"/>
        <w:ind w:left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Welcher technische Lehrberuf wird am häufigsten von Mädchen erlernt? </w:t>
      </w:r>
    </w:p>
    <w:p w:rsidR="00D61F9D" w:rsidRDefault="00D61F9D" w:rsidP="001C4F0B">
      <w:pPr>
        <w:pStyle w:val="Listenabsatz"/>
        <w:spacing w:after="120"/>
        <w:ind w:left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(1 Punkt)</w:t>
      </w:r>
      <w:r>
        <w:rPr>
          <w:rFonts w:ascii="Tahoma" w:hAnsi="Tahoma" w:cs="Tahoma"/>
          <w:b/>
        </w:rPr>
        <w:br/>
      </w:r>
    </w:p>
    <w:p w:rsidR="001C4F0B" w:rsidRDefault="00D61F9D" w:rsidP="001C4F0B">
      <w:pPr>
        <w:pStyle w:val="Listenabsatz"/>
        <w:spacing w:after="0"/>
        <w:ind w:left="709"/>
        <w:rPr>
          <w:rFonts w:ascii="Tahoma" w:hAnsi="Tahoma" w:cs="Tahoma"/>
        </w:rPr>
      </w:pPr>
      <w:r w:rsidRPr="00D61F9D">
        <w:rPr>
          <w:rFonts w:ascii="Tahoma" w:hAnsi="Tahoma" w:cs="Tahoma"/>
          <w:color w:val="FF0000"/>
        </w:rPr>
        <w:t>Metalltechnikerin</w:t>
      </w:r>
      <w:r w:rsidR="00647B5A">
        <w:rPr>
          <w:rFonts w:ascii="Tahoma" w:hAnsi="Tahoma" w:cs="Tahoma"/>
          <w:color w:val="FF0000"/>
        </w:rPr>
        <w:br/>
      </w:r>
    </w:p>
    <w:p w:rsidR="00D61F9D" w:rsidRPr="001C4F0B" w:rsidRDefault="00647B5A" w:rsidP="001C4F0B">
      <w:pPr>
        <w:ind w:left="720"/>
        <w:rPr>
          <w:rFonts w:ascii="Tahoma" w:hAnsi="Tahoma" w:cs="Tahoma"/>
          <w:iCs/>
          <w:color w:val="FF0000"/>
          <w:sz w:val="22"/>
          <w:szCs w:val="22"/>
        </w:rPr>
      </w:pPr>
      <w:r w:rsidRPr="001C4F0B">
        <w:rPr>
          <w:rFonts w:ascii="Tahoma" w:hAnsi="Tahoma" w:cs="Tahoma"/>
          <w:iCs/>
          <w:color w:val="FF0000"/>
          <w:sz w:val="22"/>
          <w:szCs w:val="22"/>
        </w:rPr>
        <w:t>Quelle: dieindustrie.at</w:t>
      </w:r>
    </w:p>
    <w:p w:rsidR="00D61F9D" w:rsidRDefault="00D61F9D" w:rsidP="00D61F9D">
      <w:pPr>
        <w:pStyle w:val="Listenabsatz"/>
        <w:spacing w:after="120"/>
        <w:ind w:left="709"/>
        <w:rPr>
          <w:rFonts w:ascii="Tahoma" w:hAnsi="Tahoma" w:cs="Tahoma"/>
          <w:b/>
        </w:rPr>
      </w:pPr>
    </w:p>
    <w:p w:rsidR="00D61F9D" w:rsidRDefault="00240CAF" w:rsidP="00D61F9D">
      <w:pPr>
        <w:pStyle w:val="Listenabsatz"/>
        <w:numPr>
          <w:ilvl w:val="1"/>
          <w:numId w:val="4"/>
        </w:num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Wie lange dauert die gesetzlich</w:t>
      </w:r>
      <w:bookmarkStart w:id="2" w:name="_GoBack"/>
      <w:bookmarkEnd w:id="2"/>
      <w:r w:rsidR="00473346">
        <w:rPr>
          <w:rFonts w:ascii="Tahoma" w:hAnsi="Tahoma" w:cs="Tahoma"/>
          <w:b/>
        </w:rPr>
        <w:t xml:space="preserve"> vorgegebene Lehrzeit für den Lehrberuf des Maurers/der Maurerin</w:t>
      </w:r>
      <w:r w:rsidR="00647B5A">
        <w:rPr>
          <w:rFonts w:ascii="Tahoma" w:hAnsi="Tahoma" w:cs="Tahoma"/>
          <w:b/>
        </w:rPr>
        <w:t xml:space="preserve"> und wie</w:t>
      </w:r>
      <w:r w:rsidR="000C095E">
        <w:rPr>
          <w:rFonts w:ascii="Tahoma" w:hAnsi="Tahoma" w:cs="Tahoma"/>
          <w:b/>
        </w:rPr>
        <w:t xml:space="preserve"> </w:t>
      </w:r>
      <w:r w:rsidR="00647B5A">
        <w:rPr>
          <w:rFonts w:ascii="Tahoma" w:hAnsi="Tahoma" w:cs="Tahoma"/>
          <w:b/>
        </w:rPr>
        <w:t>viel verdiente man im ersten Lehrjahr durchschnittlich brutto pro Monat in diesem Lehrberuf im Jahr 2016</w:t>
      </w:r>
      <w:r w:rsidR="00473346">
        <w:rPr>
          <w:rFonts w:ascii="Tahoma" w:hAnsi="Tahoma" w:cs="Tahoma"/>
          <w:b/>
        </w:rPr>
        <w:t>? (</w:t>
      </w:r>
      <w:r w:rsidR="002C2B35">
        <w:rPr>
          <w:rFonts w:ascii="Tahoma" w:hAnsi="Tahoma" w:cs="Tahoma"/>
          <w:b/>
        </w:rPr>
        <w:t xml:space="preserve"> </w:t>
      </w:r>
      <w:r w:rsidR="00473346">
        <w:rPr>
          <w:rFonts w:ascii="Tahoma" w:hAnsi="Tahoma" w:cs="Tahoma"/>
          <w:b/>
        </w:rPr>
        <w:t>1 Punkt)</w:t>
      </w:r>
    </w:p>
    <w:p w:rsidR="00647B5A" w:rsidRDefault="00647B5A" w:rsidP="00473346">
      <w:pPr>
        <w:pStyle w:val="Listenabsatz"/>
        <w:spacing w:after="120"/>
        <w:rPr>
          <w:rFonts w:ascii="Tahoma" w:hAnsi="Tahoma" w:cs="Tahoma"/>
          <w:b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647B5A" w:rsidRPr="00647B5A" w:rsidTr="001C4F0B">
        <w:trPr>
          <w:trHeight w:val="454"/>
        </w:trPr>
        <w:tc>
          <w:tcPr>
            <w:tcW w:w="2929" w:type="dxa"/>
            <w:vAlign w:val="center"/>
          </w:tcPr>
          <w:p w:rsidR="00647B5A" w:rsidRPr="001C4F0B" w:rsidRDefault="00647B5A" w:rsidP="001C4F0B">
            <w:pPr>
              <w:pStyle w:val="Listenabsatz"/>
              <w:spacing w:after="120"/>
              <w:ind w:left="0"/>
              <w:jc w:val="center"/>
              <w:rPr>
                <w:rFonts w:ascii="Tahoma" w:hAnsi="Tahoma" w:cs="Tahoma"/>
              </w:rPr>
            </w:pPr>
            <w:r w:rsidRPr="001C4F0B">
              <w:rPr>
                <w:rFonts w:ascii="Tahoma" w:hAnsi="Tahoma" w:cs="Tahoma"/>
              </w:rPr>
              <w:t>3,5 Jahre</w:t>
            </w:r>
          </w:p>
        </w:tc>
        <w:tc>
          <w:tcPr>
            <w:tcW w:w="2930" w:type="dxa"/>
            <w:vAlign w:val="center"/>
          </w:tcPr>
          <w:p w:rsidR="00647B5A" w:rsidRPr="001C4F0B" w:rsidRDefault="00647B5A" w:rsidP="001C4F0B">
            <w:pPr>
              <w:pStyle w:val="Listenabsatz"/>
              <w:spacing w:after="120"/>
              <w:ind w:left="0"/>
              <w:jc w:val="center"/>
              <w:rPr>
                <w:rFonts w:ascii="Tahoma" w:hAnsi="Tahoma" w:cs="Tahoma"/>
              </w:rPr>
            </w:pPr>
            <w:r w:rsidRPr="001C4F0B">
              <w:rPr>
                <w:rFonts w:ascii="Tahoma" w:hAnsi="Tahoma" w:cs="Tahoma"/>
                <w:color w:val="FF0000"/>
              </w:rPr>
              <w:t>3 Jahre</w:t>
            </w:r>
          </w:p>
        </w:tc>
        <w:tc>
          <w:tcPr>
            <w:tcW w:w="2930" w:type="dxa"/>
            <w:vAlign w:val="center"/>
          </w:tcPr>
          <w:p w:rsidR="00647B5A" w:rsidRPr="001C4F0B" w:rsidRDefault="00647B5A" w:rsidP="001C4F0B">
            <w:pPr>
              <w:pStyle w:val="Listenabsatz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1C4F0B">
              <w:rPr>
                <w:rFonts w:ascii="Tahoma" w:hAnsi="Tahoma" w:cs="Tahoma"/>
              </w:rPr>
              <w:t>4 Jahre</w:t>
            </w:r>
          </w:p>
        </w:tc>
      </w:tr>
      <w:tr w:rsidR="00647B5A" w:rsidRPr="00647B5A" w:rsidTr="001C4F0B">
        <w:trPr>
          <w:trHeight w:val="454"/>
        </w:trPr>
        <w:tc>
          <w:tcPr>
            <w:tcW w:w="2929" w:type="dxa"/>
            <w:vAlign w:val="center"/>
          </w:tcPr>
          <w:p w:rsidR="00647B5A" w:rsidRPr="001C4F0B" w:rsidRDefault="00647B5A" w:rsidP="001C4F0B">
            <w:pPr>
              <w:pStyle w:val="Listenabsatz"/>
              <w:spacing w:after="120"/>
              <w:ind w:left="0"/>
              <w:jc w:val="center"/>
              <w:rPr>
                <w:rFonts w:ascii="Tahoma" w:hAnsi="Tahoma" w:cs="Tahoma"/>
              </w:rPr>
            </w:pPr>
            <w:r w:rsidRPr="001C4F0B">
              <w:rPr>
                <w:rFonts w:ascii="Tahoma" w:hAnsi="Tahoma" w:cs="Tahoma"/>
              </w:rPr>
              <w:t>788</w:t>
            </w:r>
            <w:r w:rsidR="001C4F0B">
              <w:rPr>
                <w:rFonts w:ascii="Tahoma" w:hAnsi="Tahoma" w:cs="Tahoma"/>
              </w:rPr>
              <w:t xml:space="preserve"> </w:t>
            </w:r>
            <w:r w:rsidRPr="001C4F0B">
              <w:rPr>
                <w:rFonts w:ascii="Tahoma" w:hAnsi="Tahoma" w:cs="Tahoma"/>
              </w:rPr>
              <w:t>€</w:t>
            </w:r>
          </w:p>
        </w:tc>
        <w:tc>
          <w:tcPr>
            <w:tcW w:w="2930" w:type="dxa"/>
            <w:vAlign w:val="center"/>
          </w:tcPr>
          <w:p w:rsidR="00647B5A" w:rsidRPr="001C4F0B" w:rsidRDefault="00647B5A" w:rsidP="001C4F0B">
            <w:pPr>
              <w:pStyle w:val="Listenabsatz"/>
              <w:spacing w:after="120"/>
              <w:ind w:left="0"/>
              <w:jc w:val="center"/>
              <w:rPr>
                <w:rFonts w:ascii="Tahoma" w:hAnsi="Tahoma" w:cs="Tahoma"/>
              </w:rPr>
            </w:pPr>
            <w:r w:rsidRPr="001C4F0B">
              <w:rPr>
                <w:rFonts w:ascii="Tahoma" w:hAnsi="Tahoma" w:cs="Tahoma"/>
              </w:rPr>
              <w:t>675</w:t>
            </w:r>
            <w:r w:rsidR="001C4F0B">
              <w:rPr>
                <w:rFonts w:ascii="Tahoma" w:hAnsi="Tahoma" w:cs="Tahoma"/>
              </w:rPr>
              <w:t xml:space="preserve"> </w:t>
            </w:r>
            <w:r w:rsidRPr="001C4F0B">
              <w:rPr>
                <w:rFonts w:ascii="Tahoma" w:hAnsi="Tahoma" w:cs="Tahoma"/>
              </w:rPr>
              <w:t>€</w:t>
            </w:r>
          </w:p>
        </w:tc>
        <w:tc>
          <w:tcPr>
            <w:tcW w:w="2930" w:type="dxa"/>
            <w:vAlign w:val="center"/>
          </w:tcPr>
          <w:p w:rsidR="00647B5A" w:rsidRPr="001C4F0B" w:rsidRDefault="00647B5A" w:rsidP="001C4F0B">
            <w:pPr>
              <w:pStyle w:val="Listenabsatz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1C4F0B">
              <w:rPr>
                <w:rFonts w:ascii="Tahoma" w:hAnsi="Tahoma" w:cs="Tahoma"/>
                <w:color w:val="FF0000"/>
              </w:rPr>
              <w:t>925</w:t>
            </w:r>
            <w:r w:rsidR="001C4F0B">
              <w:rPr>
                <w:rFonts w:ascii="Tahoma" w:hAnsi="Tahoma" w:cs="Tahoma"/>
                <w:color w:val="FF0000"/>
              </w:rPr>
              <w:t xml:space="preserve"> </w:t>
            </w:r>
            <w:r w:rsidRPr="001C4F0B">
              <w:rPr>
                <w:rFonts w:ascii="Tahoma" w:hAnsi="Tahoma" w:cs="Tahoma"/>
                <w:color w:val="FF0000"/>
              </w:rPr>
              <w:t>€</w:t>
            </w:r>
          </w:p>
        </w:tc>
      </w:tr>
    </w:tbl>
    <w:p w:rsidR="001C4F0B" w:rsidRDefault="001C4F0B" w:rsidP="00647B5A">
      <w:pPr>
        <w:pStyle w:val="Listenabsatz"/>
        <w:spacing w:after="120"/>
        <w:ind w:left="456"/>
        <w:jc w:val="right"/>
        <w:rPr>
          <w:rFonts w:ascii="Tahoma" w:hAnsi="Tahoma" w:cs="Tahoma"/>
          <w:color w:val="FF0000"/>
        </w:rPr>
      </w:pPr>
    </w:p>
    <w:p w:rsidR="00D61F9D" w:rsidRDefault="00647B5A" w:rsidP="00647B5A">
      <w:pPr>
        <w:pStyle w:val="Listenabsatz"/>
        <w:spacing w:after="120"/>
        <w:ind w:left="456"/>
        <w:jc w:val="righ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je 0,5 Punkte</w:t>
      </w:r>
    </w:p>
    <w:p w:rsidR="00647B5A" w:rsidRPr="001C4F0B" w:rsidRDefault="001C4F0B" w:rsidP="001C4F0B">
      <w:pPr>
        <w:ind w:left="720"/>
        <w:rPr>
          <w:rFonts w:ascii="Tahoma" w:hAnsi="Tahoma" w:cs="Tahoma"/>
          <w:iCs/>
          <w:color w:val="FF0000"/>
          <w:sz w:val="22"/>
          <w:szCs w:val="22"/>
        </w:rPr>
      </w:pPr>
      <w:r w:rsidRPr="001C4F0B">
        <w:rPr>
          <w:rFonts w:ascii="Tahoma" w:hAnsi="Tahoma" w:cs="Tahoma"/>
          <w:iCs/>
          <w:color w:val="FF0000"/>
          <w:sz w:val="22"/>
          <w:szCs w:val="22"/>
        </w:rPr>
        <w:t xml:space="preserve">Quelle: </w:t>
      </w:r>
      <w:hyperlink r:id="rId14" w:history="1">
        <w:r w:rsidRPr="001C4F0B">
          <w:rPr>
            <w:rFonts w:ascii="Tahoma" w:hAnsi="Tahoma" w:cs="Tahoma"/>
            <w:iCs/>
            <w:color w:val="FF0000"/>
            <w:sz w:val="22"/>
            <w:szCs w:val="22"/>
          </w:rPr>
          <w:t>https://www.wko.at/service/bildung-lehre/Maurer_111216_v1_4.pdf</w:t>
        </w:r>
      </w:hyperlink>
    </w:p>
    <w:p w:rsidR="001C4F0B" w:rsidRPr="001C4F0B" w:rsidRDefault="001C4F0B" w:rsidP="001C4F0B">
      <w:pPr>
        <w:ind w:left="720"/>
        <w:rPr>
          <w:rFonts w:ascii="Tahoma" w:hAnsi="Tahoma" w:cs="Tahoma"/>
          <w:iCs/>
          <w:color w:val="FF0000"/>
          <w:sz w:val="22"/>
          <w:szCs w:val="22"/>
        </w:rPr>
      </w:pPr>
      <w:r w:rsidRPr="001C4F0B">
        <w:rPr>
          <w:rFonts w:ascii="Tahoma" w:hAnsi="Tahoma" w:cs="Tahoma"/>
          <w:iCs/>
          <w:color w:val="FF0000"/>
          <w:sz w:val="22"/>
          <w:szCs w:val="22"/>
        </w:rPr>
        <w:t>Quelle: http://wko.at/wknoe/ba/jimmy/Lehrlingsentschaedigung.pdf</w:t>
      </w:r>
    </w:p>
    <w:p w:rsidR="001C4F0B" w:rsidRDefault="001C4F0B">
      <w:pPr>
        <w:rPr>
          <w:rFonts w:ascii="Tahoma" w:eastAsia="Calibri" w:hAnsi="Tahoma" w:cs="Tahoma"/>
          <w:color w:val="FF0000"/>
          <w:sz w:val="22"/>
          <w:szCs w:val="22"/>
          <w:lang w:val="de-DE" w:eastAsia="en-US"/>
        </w:rPr>
      </w:pPr>
      <w:r>
        <w:rPr>
          <w:rFonts w:ascii="Tahoma" w:hAnsi="Tahoma" w:cs="Tahoma"/>
          <w:color w:val="FF0000"/>
        </w:rPr>
        <w:br w:type="page"/>
      </w:r>
    </w:p>
    <w:p w:rsidR="000C095E" w:rsidRPr="000C095E" w:rsidRDefault="000C095E" w:rsidP="000C095E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mallCaps/>
          <w:sz w:val="22"/>
          <w:szCs w:val="22"/>
        </w:rPr>
      </w:pPr>
      <w:r w:rsidRPr="000C095E">
        <w:rPr>
          <w:rFonts w:ascii="Tahoma" w:hAnsi="Tahoma" w:cs="Tahoma"/>
          <w:b/>
          <w:smallCaps/>
          <w:sz w:val="22"/>
          <w:szCs w:val="22"/>
        </w:rPr>
        <w:lastRenderedPageBreak/>
        <w:t>Die Produktion in steirischen Unternehmen</w:t>
      </w:r>
      <w:r>
        <w:rPr>
          <w:rFonts w:ascii="Tahoma" w:hAnsi="Tahoma" w:cs="Tahoma"/>
          <w:b/>
          <w:smallCaps/>
          <w:sz w:val="22"/>
          <w:szCs w:val="22"/>
        </w:rPr>
        <w:tab/>
      </w:r>
      <w:r w:rsidR="00FF337F">
        <w:rPr>
          <w:rFonts w:ascii="Tahoma" w:hAnsi="Tahoma" w:cs="Tahoma"/>
          <w:b/>
          <w:smallCaps/>
          <w:sz w:val="22"/>
          <w:szCs w:val="22"/>
        </w:rPr>
        <w:t>6</w:t>
      </w:r>
      <w:r w:rsidR="002C2B35">
        <w:rPr>
          <w:rFonts w:ascii="Tahoma" w:hAnsi="Tahoma" w:cs="Tahoma"/>
          <w:b/>
          <w:smallCaps/>
          <w:sz w:val="22"/>
          <w:szCs w:val="22"/>
        </w:rPr>
        <w:t xml:space="preserve"> </w:t>
      </w:r>
      <w:r>
        <w:rPr>
          <w:rFonts w:ascii="Tahoma" w:hAnsi="Tahoma" w:cs="Tahoma"/>
          <w:b/>
          <w:smallCaps/>
          <w:sz w:val="22"/>
          <w:szCs w:val="22"/>
        </w:rPr>
        <w:t>Punkte</w:t>
      </w:r>
    </w:p>
    <w:p w:rsidR="000C095E" w:rsidRDefault="000C095E" w:rsidP="000C095E"/>
    <w:p w:rsidR="000C095E" w:rsidRPr="00F305D9" w:rsidRDefault="000C095E" w:rsidP="00F305D9">
      <w:pPr>
        <w:pStyle w:val="Listenabsatz"/>
        <w:numPr>
          <w:ilvl w:val="1"/>
          <w:numId w:val="6"/>
        </w:numPr>
        <w:spacing w:after="120"/>
        <w:rPr>
          <w:rFonts w:ascii="Tahoma" w:hAnsi="Tahoma" w:cs="Tahoma"/>
          <w:b/>
        </w:rPr>
      </w:pPr>
      <w:r w:rsidRPr="00F305D9">
        <w:rPr>
          <w:rFonts w:ascii="Tahoma" w:hAnsi="Tahoma" w:cs="Tahoma"/>
          <w:b/>
        </w:rPr>
        <w:t>Bring</w:t>
      </w:r>
      <w:r w:rsidR="001C4F0B">
        <w:rPr>
          <w:rFonts w:ascii="Tahoma" w:hAnsi="Tahoma" w:cs="Tahoma"/>
          <w:b/>
        </w:rPr>
        <w:t>t</w:t>
      </w:r>
      <w:r w:rsidRPr="00F305D9">
        <w:rPr>
          <w:rFonts w:ascii="Tahoma" w:hAnsi="Tahoma" w:cs="Tahoma"/>
          <w:b/>
        </w:rPr>
        <w:t xml:space="preserve"> die </w:t>
      </w:r>
      <w:r w:rsidR="00F305D9">
        <w:rPr>
          <w:rFonts w:ascii="Tahoma" w:hAnsi="Tahoma" w:cs="Tahoma"/>
          <w:b/>
        </w:rPr>
        <w:t xml:space="preserve">folgenden </w:t>
      </w:r>
      <w:r w:rsidRPr="00F305D9">
        <w:rPr>
          <w:rFonts w:ascii="Tahoma" w:hAnsi="Tahoma" w:cs="Tahoma"/>
          <w:b/>
        </w:rPr>
        <w:t>Produktionsschri</w:t>
      </w:r>
      <w:r w:rsidR="004151FF">
        <w:rPr>
          <w:rFonts w:ascii="Tahoma" w:hAnsi="Tahoma" w:cs="Tahoma"/>
          <w:b/>
        </w:rPr>
        <w:t>tte in die richtige Reihenfolge.</w:t>
      </w:r>
    </w:p>
    <w:p w:rsidR="000C095E" w:rsidRPr="001C4F0B" w:rsidRDefault="00DC1819" w:rsidP="001C4F0B">
      <w:pPr>
        <w:ind w:left="709"/>
        <w:rPr>
          <w:rFonts w:ascii="Tahoma" w:hAnsi="Tahoma" w:cs="Tahoma"/>
          <w:sz w:val="22"/>
        </w:rPr>
      </w:pPr>
      <w:r w:rsidRPr="001C4F0B">
        <w:rPr>
          <w:rFonts w:ascii="Tahoma" w:hAnsi="Tahoma" w:cs="Tahoma"/>
          <w:sz w:val="22"/>
        </w:rPr>
        <w:t>Produktionsschritte zur</w:t>
      </w:r>
      <w:r w:rsidR="001C4F0B">
        <w:rPr>
          <w:rFonts w:ascii="Tahoma" w:hAnsi="Tahoma" w:cs="Tahoma"/>
          <w:sz w:val="22"/>
        </w:rPr>
        <w:t xml:space="preserve"> Herstellung von Papierblättern</w:t>
      </w:r>
    </w:p>
    <w:p w:rsidR="002C2B35" w:rsidRPr="001C4F0B" w:rsidRDefault="002C2B35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1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Gewinnung des Rohstoffes Holz</w:t>
      </w:r>
    </w:p>
    <w:p w:rsidR="002C2B35" w:rsidRPr="001C4F0B" w:rsidRDefault="002C2B35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2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Entrinden des Stammholzes</w:t>
      </w:r>
    </w:p>
    <w:p w:rsidR="002C2B35" w:rsidRPr="001C4F0B" w:rsidRDefault="002C2B35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3 </w:t>
      </w:r>
      <w:r w:rsidR="004151FF">
        <w:rPr>
          <w:rFonts w:ascii="Tahoma" w:hAnsi="Tahoma" w:cs="Tahoma"/>
          <w:color w:val="FF0000"/>
          <w:sz w:val="22"/>
        </w:rPr>
        <w:tab/>
      </w:r>
      <w:proofErr w:type="spellStart"/>
      <w:r w:rsidRPr="001C4F0B">
        <w:rPr>
          <w:rFonts w:ascii="Tahoma" w:hAnsi="Tahoma" w:cs="Tahoma"/>
          <w:color w:val="FF0000"/>
          <w:sz w:val="22"/>
        </w:rPr>
        <w:t>Zerhackung</w:t>
      </w:r>
      <w:proofErr w:type="spellEnd"/>
      <w:r w:rsidRPr="001C4F0B">
        <w:rPr>
          <w:rFonts w:ascii="Tahoma" w:hAnsi="Tahoma" w:cs="Tahoma"/>
          <w:color w:val="FF0000"/>
          <w:sz w:val="22"/>
        </w:rPr>
        <w:t xml:space="preserve"> des Rundholzes und mischen mit Altpapier und Holzresten</w:t>
      </w:r>
    </w:p>
    <w:p w:rsidR="002C2B35" w:rsidRPr="001C4F0B" w:rsidRDefault="002C2B35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4 </w:t>
      </w:r>
      <w:r w:rsidR="004151FF">
        <w:rPr>
          <w:rFonts w:ascii="Tahoma" w:hAnsi="Tahoma" w:cs="Tahoma"/>
          <w:color w:val="FF0000"/>
          <w:sz w:val="22"/>
        </w:rPr>
        <w:tab/>
      </w:r>
      <w:proofErr w:type="spellStart"/>
      <w:r w:rsidRPr="001C4F0B">
        <w:rPr>
          <w:rFonts w:ascii="Tahoma" w:hAnsi="Tahoma" w:cs="Tahoma"/>
          <w:color w:val="FF0000"/>
          <w:sz w:val="22"/>
        </w:rPr>
        <w:t>Zerschleifen</w:t>
      </w:r>
      <w:proofErr w:type="spellEnd"/>
      <w:r w:rsidRPr="001C4F0B">
        <w:rPr>
          <w:rFonts w:ascii="Tahoma" w:hAnsi="Tahoma" w:cs="Tahoma"/>
          <w:color w:val="FF0000"/>
          <w:sz w:val="22"/>
        </w:rPr>
        <w:t xml:space="preserve"> zu Papierbrei</w:t>
      </w:r>
    </w:p>
    <w:p w:rsidR="002C2B35" w:rsidRPr="001C4F0B" w:rsidRDefault="002C2B35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5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Reinigen des Papierbreis</w:t>
      </w:r>
    </w:p>
    <w:p w:rsidR="002C2B35" w:rsidRPr="001C4F0B" w:rsidRDefault="002C2B35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6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Bleichen des Papierbreis und mischen mit Holzschliff</w:t>
      </w:r>
    </w:p>
    <w:p w:rsidR="002C2B35" w:rsidRPr="001C4F0B" w:rsidRDefault="002C2B35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7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Zerkleinern der Fasern im Brei und Zufügen von Zusatzstoffen</w:t>
      </w:r>
    </w:p>
    <w:p w:rsidR="002C2B35" w:rsidRPr="001C4F0B" w:rsidRDefault="002C2B35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8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Verteilen des Breis auf einem Sieb und Entfernen von Wasser durch Abtropfen</w:t>
      </w:r>
    </w:p>
    <w:p w:rsidR="002C2B35" w:rsidRPr="001C4F0B" w:rsidRDefault="002C2B35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9 </w:t>
      </w:r>
      <w:r w:rsidR="004151FF">
        <w:rPr>
          <w:rFonts w:ascii="Tahoma" w:hAnsi="Tahoma" w:cs="Tahoma"/>
          <w:color w:val="FF0000"/>
          <w:sz w:val="22"/>
        </w:rPr>
        <w:tab/>
      </w:r>
      <w:r w:rsidR="00DC1819" w:rsidRPr="001C4F0B">
        <w:rPr>
          <w:rFonts w:ascii="Tahoma" w:hAnsi="Tahoma" w:cs="Tahoma"/>
          <w:color w:val="FF0000"/>
          <w:sz w:val="22"/>
        </w:rPr>
        <w:t>Ausdrücken von Wasser in Stahl- und Gummipressen</w:t>
      </w:r>
    </w:p>
    <w:p w:rsidR="00DC1819" w:rsidRPr="001C4F0B" w:rsidRDefault="00DC1819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10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Entfernen von weiterem Wasser in Trockenzylindern</w:t>
      </w:r>
    </w:p>
    <w:p w:rsidR="00DC1819" w:rsidRPr="001C4F0B" w:rsidRDefault="00DC1819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11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Zuschnitt und bereitmachen für den Transport</w:t>
      </w:r>
    </w:p>
    <w:p w:rsidR="00DC1819" w:rsidRPr="001C4F0B" w:rsidRDefault="00DC1819" w:rsidP="001C4F0B">
      <w:pPr>
        <w:ind w:left="709"/>
        <w:rPr>
          <w:rFonts w:ascii="Tahoma" w:hAnsi="Tahoma" w:cs="Tahoma"/>
          <w:color w:val="FF0000"/>
          <w:sz w:val="22"/>
        </w:rPr>
      </w:pPr>
    </w:p>
    <w:p w:rsidR="000C095E" w:rsidRPr="001C4F0B" w:rsidRDefault="00DC1819" w:rsidP="001C4F0B">
      <w:pPr>
        <w:ind w:left="709"/>
        <w:rPr>
          <w:rFonts w:ascii="Tahoma" w:hAnsi="Tahoma" w:cs="Tahoma"/>
          <w:sz w:val="22"/>
        </w:rPr>
      </w:pPr>
      <w:r w:rsidRPr="001C4F0B">
        <w:rPr>
          <w:rFonts w:ascii="Tahoma" w:hAnsi="Tahoma" w:cs="Tahoma"/>
          <w:sz w:val="22"/>
        </w:rPr>
        <w:t xml:space="preserve">Produktionsschritte </w:t>
      </w:r>
      <w:r w:rsidR="001C4F0B">
        <w:rPr>
          <w:rFonts w:ascii="Tahoma" w:hAnsi="Tahoma" w:cs="Tahoma"/>
          <w:sz w:val="22"/>
        </w:rPr>
        <w:t>zur Herstellung von Automobilen</w:t>
      </w:r>
    </w:p>
    <w:p w:rsidR="00DC1819" w:rsidRPr="001C4F0B" w:rsidRDefault="00DC1819" w:rsidP="004151FF">
      <w:pPr>
        <w:tabs>
          <w:tab w:val="left" w:pos="1134"/>
        </w:tabs>
        <w:ind w:left="1134" w:hanging="425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1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 xml:space="preserve">Herstellen von </w:t>
      </w:r>
      <w:r w:rsidR="00FF337F" w:rsidRPr="001C4F0B">
        <w:rPr>
          <w:rFonts w:ascii="Tahoma" w:hAnsi="Tahoma" w:cs="Tahoma"/>
          <w:color w:val="FF0000"/>
          <w:sz w:val="22"/>
        </w:rPr>
        <w:t>Einzelteilen und –</w:t>
      </w:r>
      <w:proofErr w:type="spellStart"/>
      <w:r w:rsidR="00FF337F" w:rsidRPr="001C4F0B">
        <w:rPr>
          <w:rFonts w:ascii="Tahoma" w:hAnsi="Tahoma" w:cs="Tahoma"/>
          <w:color w:val="FF0000"/>
          <w:sz w:val="22"/>
        </w:rPr>
        <w:t>komponenten</w:t>
      </w:r>
      <w:proofErr w:type="spellEnd"/>
      <w:r w:rsidR="00FF337F" w:rsidRPr="001C4F0B">
        <w:rPr>
          <w:rFonts w:ascii="Tahoma" w:hAnsi="Tahoma" w:cs="Tahoma"/>
          <w:color w:val="FF0000"/>
          <w:sz w:val="22"/>
        </w:rPr>
        <w:t xml:space="preserve"> (Fahrwerk, Innenausstattung, Außenausstattung, Getriebe, Motor) und </w:t>
      </w:r>
      <w:r w:rsidRPr="001C4F0B">
        <w:rPr>
          <w:rFonts w:ascii="Tahoma" w:hAnsi="Tahoma" w:cs="Tahoma"/>
          <w:color w:val="FF0000"/>
          <w:sz w:val="22"/>
        </w:rPr>
        <w:t>Pressen von Blechteilen für die Karosserie</w:t>
      </w:r>
    </w:p>
    <w:p w:rsidR="00DC1819" w:rsidRPr="001C4F0B" w:rsidRDefault="00FF337F" w:rsidP="004151FF">
      <w:pPr>
        <w:tabs>
          <w:tab w:val="left" w:pos="1134"/>
        </w:tabs>
        <w:ind w:left="1134" w:hanging="425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>2</w:t>
      </w:r>
      <w:r w:rsidR="00DC1819" w:rsidRPr="001C4F0B">
        <w:rPr>
          <w:rFonts w:ascii="Tahoma" w:hAnsi="Tahoma" w:cs="Tahoma"/>
          <w:color w:val="FF0000"/>
          <w:sz w:val="22"/>
        </w:rPr>
        <w:t xml:space="preserve"> </w:t>
      </w:r>
      <w:r w:rsidR="004151FF">
        <w:rPr>
          <w:rFonts w:ascii="Tahoma" w:hAnsi="Tahoma" w:cs="Tahoma"/>
          <w:color w:val="FF0000"/>
          <w:sz w:val="22"/>
        </w:rPr>
        <w:tab/>
      </w:r>
      <w:r w:rsidR="00DC1819" w:rsidRPr="001C4F0B">
        <w:rPr>
          <w:rFonts w:ascii="Tahoma" w:hAnsi="Tahoma" w:cs="Tahoma"/>
          <w:color w:val="FF0000"/>
          <w:sz w:val="22"/>
        </w:rPr>
        <w:t>Zusammenfügen der Blechteile zur Rohkarosserie mittels Punktschweißverfahren und Klebetechniken</w:t>
      </w:r>
    </w:p>
    <w:p w:rsidR="00DC1819" w:rsidRPr="001C4F0B" w:rsidRDefault="00FF337F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>3</w:t>
      </w:r>
      <w:r w:rsidR="00DC1819" w:rsidRPr="001C4F0B">
        <w:rPr>
          <w:rFonts w:ascii="Tahoma" w:hAnsi="Tahoma" w:cs="Tahoma"/>
          <w:color w:val="FF0000"/>
          <w:sz w:val="22"/>
        </w:rPr>
        <w:t xml:space="preserve"> </w:t>
      </w:r>
      <w:r w:rsidR="004151FF">
        <w:rPr>
          <w:rFonts w:ascii="Tahoma" w:hAnsi="Tahoma" w:cs="Tahoma"/>
          <w:color w:val="FF0000"/>
          <w:sz w:val="22"/>
        </w:rPr>
        <w:tab/>
      </w:r>
      <w:r w:rsidR="00DC1819" w:rsidRPr="001C4F0B">
        <w:rPr>
          <w:rFonts w:ascii="Tahoma" w:hAnsi="Tahoma" w:cs="Tahoma"/>
          <w:color w:val="FF0000"/>
          <w:sz w:val="22"/>
        </w:rPr>
        <w:t xml:space="preserve">Lackieren der Rohkarosse mit Korrosionsschutz, Füller, </w:t>
      </w:r>
      <w:proofErr w:type="spellStart"/>
      <w:r w:rsidR="00DC1819" w:rsidRPr="001C4F0B">
        <w:rPr>
          <w:rFonts w:ascii="Tahoma" w:hAnsi="Tahoma" w:cs="Tahoma"/>
          <w:color w:val="FF0000"/>
          <w:sz w:val="22"/>
        </w:rPr>
        <w:t>Decklack</w:t>
      </w:r>
      <w:proofErr w:type="spellEnd"/>
      <w:r w:rsidR="00DC1819" w:rsidRPr="001C4F0B">
        <w:rPr>
          <w:rFonts w:ascii="Tahoma" w:hAnsi="Tahoma" w:cs="Tahoma"/>
          <w:color w:val="FF0000"/>
          <w:sz w:val="22"/>
        </w:rPr>
        <w:t xml:space="preserve"> und Klarlack</w:t>
      </w:r>
    </w:p>
    <w:p w:rsidR="00B6203F" w:rsidRPr="001C4F0B" w:rsidRDefault="00FF337F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>4</w:t>
      </w:r>
      <w:r w:rsidR="00B6203F" w:rsidRPr="001C4F0B">
        <w:rPr>
          <w:rFonts w:ascii="Tahoma" w:hAnsi="Tahoma" w:cs="Tahoma"/>
          <w:color w:val="FF0000"/>
          <w:sz w:val="22"/>
        </w:rPr>
        <w:t xml:space="preserve"> </w:t>
      </w:r>
      <w:r w:rsidR="004151FF">
        <w:rPr>
          <w:rFonts w:ascii="Tahoma" w:hAnsi="Tahoma" w:cs="Tahoma"/>
          <w:color w:val="FF0000"/>
          <w:sz w:val="22"/>
        </w:rPr>
        <w:tab/>
      </w:r>
      <w:r w:rsidR="00B6203F" w:rsidRPr="001C4F0B">
        <w:rPr>
          <w:rFonts w:ascii="Tahoma" w:hAnsi="Tahoma" w:cs="Tahoma"/>
          <w:color w:val="FF0000"/>
          <w:sz w:val="22"/>
        </w:rPr>
        <w:t>Zusammenfügen aller Fahrzeugbestandteile</w:t>
      </w:r>
    </w:p>
    <w:p w:rsidR="00B6203F" w:rsidRPr="001C4F0B" w:rsidRDefault="00FF337F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>5</w:t>
      </w:r>
      <w:r w:rsidR="00B6203F" w:rsidRPr="001C4F0B">
        <w:rPr>
          <w:rFonts w:ascii="Tahoma" w:hAnsi="Tahoma" w:cs="Tahoma"/>
          <w:color w:val="FF0000"/>
          <w:sz w:val="22"/>
        </w:rPr>
        <w:t xml:space="preserve"> </w:t>
      </w:r>
      <w:r w:rsidR="004151FF">
        <w:rPr>
          <w:rFonts w:ascii="Tahoma" w:hAnsi="Tahoma" w:cs="Tahoma"/>
          <w:color w:val="FF0000"/>
          <w:sz w:val="22"/>
        </w:rPr>
        <w:tab/>
      </w:r>
      <w:r w:rsidR="00B6203F" w:rsidRPr="001C4F0B">
        <w:rPr>
          <w:rFonts w:ascii="Tahoma" w:hAnsi="Tahoma" w:cs="Tahoma"/>
          <w:color w:val="FF0000"/>
          <w:sz w:val="22"/>
        </w:rPr>
        <w:t>Qualitätskontrollen und Fahrzeugfreigabe</w:t>
      </w:r>
    </w:p>
    <w:p w:rsidR="00B6203F" w:rsidRPr="001C4F0B" w:rsidRDefault="00B6203F" w:rsidP="001C4F0B">
      <w:pPr>
        <w:ind w:left="709"/>
        <w:rPr>
          <w:rFonts w:ascii="Tahoma" w:hAnsi="Tahoma" w:cs="Tahoma"/>
          <w:sz w:val="22"/>
        </w:rPr>
      </w:pPr>
    </w:p>
    <w:p w:rsidR="000C095E" w:rsidRPr="001C4F0B" w:rsidRDefault="00B6203F" w:rsidP="001C4F0B">
      <w:pPr>
        <w:ind w:left="709"/>
        <w:rPr>
          <w:rFonts w:ascii="Tahoma" w:hAnsi="Tahoma" w:cs="Tahoma"/>
          <w:sz w:val="22"/>
        </w:rPr>
      </w:pPr>
      <w:r w:rsidRPr="001C4F0B">
        <w:rPr>
          <w:rFonts w:ascii="Tahoma" w:hAnsi="Tahoma" w:cs="Tahoma"/>
          <w:sz w:val="22"/>
        </w:rPr>
        <w:t>Produktionsschritte zur Herstellung von Stahl aus Eisenerz</w:t>
      </w:r>
    </w:p>
    <w:p w:rsidR="00B6203F" w:rsidRPr="001C4F0B" w:rsidRDefault="00B6203F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1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Abbau von Eisenerzen</w:t>
      </w:r>
    </w:p>
    <w:p w:rsidR="00B6203F" w:rsidRPr="001C4F0B" w:rsidRDefault="00B6203F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2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Zerbrechen und Mahlen der Erzbrocken und anschließende Siebung</w:t>
      </w:r>
    </w:p>
    <w:p w:rsidR="00B6203F" w:rsidRPr="001C4F0B" w:rsidRDefault="00B6203F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3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Beschicken des Hochofens mit Erzen und Zuschlägen sowie Koks</w:t>
      </w:r>
    </w:p>
    <w:p w:rsidR="00AC5877" w:rsidRPr="001C4F0B" w:rsidRDefault="00AC5877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4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Hochofenprozess – das Eisenerz wird in Roheisen übergeführt</w:t>
      </w:r>
    </w:p>
    <w:p w:rsidR="00AC5877" w:rsidRPr="001C4F0B" w:rsidRDefault="00AC5877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5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Frischen des Roheisens und Verschlackung der unerwünschten Begleitelemente</w:t>
      </w:r>
    </w:p>
    <w:p w:rsidR="00AC5877" w:rsidRPr="001C4F0B" w:rsidRDefault="00AC5877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6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Nachbehandlung durch Sekundärmetallurgie</w:t>
      </w:r>
    </w:p>
    <w:p w:rsidR="00AC5877" w:rsidRPr="001C4F0B" w:rsidRDefault="00AC5877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7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Gießen des fertigen Rohstahls und Abkühlprozess</w:t>
      </w:r>
    </w:p>
    <w:p w:rsidR="00AC5877" w:rsidRPr="001C4F0B" w:rsidRDefault="00AC5877" w:rsidP="004151FF">
      <w:pPr>
        <w:tabs>
          <w:tab w:val="left" w:pos="1134"/>
        </w:tabs>
        <w:ind w:left="709"/>
        <w:rPr>
          <w:rFonts w:ascii="Tahoma" w:hAnsi="Tahoma" w:cs="Tahoma"/>
          <w:color w:val="FF0000"/>
          <w:sz w:val="22"/>
        </w:rPr>
      </w:pPr>
      <w:r w:rsidRPr="001C4F0B">
        <w:rPr>
          <w:rFonts w:ascii="Tahoma" w:hAnsi="Tahoma" w:cs="Tahoma"/>
          <w:color w:val="FF0000"/>
          <w:sz w:val="22"/>
        </w:rPr>
        <w:t xml:space="preserve">8 </w:t>
      </w:r>
      <w:r w:rsidR="004151FF">
        <w:rPr>
          <w:rFonts w:ascii="Tahoma" w:hAnsi="Tahoma" w:cs="Tahoma"/>
          <w:color w:val="FF0000"/>
          <w:sz w:val="22"/>
        </w:rPr>
        <w:tab/>
      </w:r>
      <w:r w:rsidRPr="001C4F0B">
        <w:rPr>
          <w:rFonts w:ascii="Tahoma" w:hAnsi="Tahoma" w:cs="Tahoma"/>
          <w:color w:val="FF0000"/>
          <w:sz w:val="22"/>
        </w:rPr>
        <w:t>Weiterverarbeitung des Rohstahls</w:t>
      </w:r>
    </w:p>
    <w:p w:rsidR="00D349F4" w:rsidRPr="00D349F4" w:rsidRDefault="004151FF" w:rsidP="004151FF">
      <w:pPr>
        <w:pStyle w:val="Listenabsatz"/>
        <w:spacing w:after="0"/>
        <w:ind w:left="456"/>
        <w:jc w:val="righ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j</w:t>
      </w:r>
      <w:r w:rsidR="00D349F4" w:rsidRPr="00D349F4">
        <w:rPr>
          <w:rFonts w:ascii="Tahoma" w:hAnsi="Tahoma" w:cs="Tahoma"/>
          <w:color w:val="FF0000"/>
        </w:rPr>
        <w:t>e 0,25 Punkte</w:t>
      </w:r>
    </w:p>
    <w:p w:rsidR="000C095E" w:rsidRDefault="000C095E" w:rsidP="000C095E"/>
    <w:p w:rsidR="000C095E" w:rsidRPr="000C095E" w:rsidRDefault="000C095E" w:rsidP="000C095E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8080"/>
        </w:tabs>
        <w:ind w:left="360"/>
        <w:rPr>
          <w:rFonts w:ascii="Tahoma" w:hAnsi="Tahoma" w:cs="Tahoma"/>
          <w:b/>
          <w:smallCaps/>
          <w:sz w:val="22"/>
          <w:szCs w:val="22"/>
        </w:rPr>
      </w:pPr>
      <w:r w:rsidRPr="000C095E">
        <w:rPr>
          <w:rFonts w:ascii="Tahoma" w:hAnsi="Tahoma" w:cs="Tahoma"/>
          <w:b/>
          <w:smallCaps/>
          <w:sz w:val="22"/>
          <w:szCs w:val="22"/>
        </w:rPr>
        <w:t>Begriffsdefinitionen</w:t>
      </w:r>
      <w:r>
        <w:rPr>
          <w:rFonts w:ascii="Tahoma" w:hAnsi="Tahoma" w:cs="Tahoma"/>
          <w:b/>
          <w:smallCaps/>
          <w:sz w:val="22"/>
          <w:szCs w:val="22"/>
        </w:rPr>
        <w:tab/>
      </w:r>
      <w:r w:rsidR="007B7A2F">
        <w:rPr>
          <w:rFonts w:ascii="Tahoma" w:hAnsi="Tahoma" w:cs="Tahoma"/>
          <w:b/>
          <w:smallCaps/>
          <w:sz w:val="22"/>
          <w:szCs w:val="22"/>
        </w:rPr>
        <w:t xml:space="preserve">5,5 </w:t>
      </w:r>
      <w:r>
        <w:rPr>
          <w:rFonts w:ascii="Tahoma" w:hAnsi="Tahoma" w:cs="Tahoma"/>
          <w:b/>
          <w:smallCaps/>
          <w:sz w:val="22"/>
          <w:szCs w:val="22"/>
        </w:rPr>
        <w:t>Punkte</w:t>
      </w:r>
    </w:p>
    <w:p w:rsidR="00F305D9" w:rsidRDefault="00F305D9" w:rsidP="000C095E"/>
    <w:p w:rsidR="004151FF" w:rsidRDefault="00F305D9" w:rsidP="004151FF">
      <w:pPr>
        <w:pStyle w:val="Listenabsatz"/>
        <w:numPr>
          <w:ilvl w:val="1"/>
          <w:numId w:val="9"/>
        </w:numPr>
        <w:spacing w:after="120"/>
        <w:rPr>
          <w:rFonts w:ascii="Tahoma" w:hAnsi="Tahoma" w:cs="Tahoma"/>
          <w:b/>
        </w:rPr>
      </w:pPr>
      <w:r w:rsidRPr="004151FF">
        <w:rPr>
          <w:rFonts w:ascii="Tahoma" w:hAnsi="Tahoma" w:cs="Tahoma"/>
          <w:b/>
        </w:rPr>
        <w:t>Vervollständig</w:t>
      </w:r>
      <w:r w:rsidR="004151FF" w:rsidRPr="004151FF">
        <w:rPr>
          <w:rFonts w:ascii="Tahoma" w:hAnsi="Tahoma" w:cs="Tahoma"/>
          <w:b/>
        </w:rPr>
        <w:t>t</w:t>
      </w:r>
      <w:r w:rsidRPr="004151FF">
        <w:rPr>
          <w:rFonts w:ascii="Tahoma" w:hAnsi="Tahoma" w:cs="Tahoma"/>
          <w:b/>
        </w:rPr>
        <w:t xml:space="preserve"> den Lückentext zum Thema Bruttowertschöpfung</w:t>
      </w:r>
      <w:r w:rsidR="000C095E" w:rsidRPr="004151FF">
        <w:rPr>
          <w:rFonts w:ascii="Tahoma" w:hAnsi="Tahoma" w:cs="Tahoma"/>
          <w:b/>
        </w:rPr>
        <w:t>.</w:t>
      </w:r>
      <w:r w:rsidR="00D349F4" w:rsidRPr="004151FF">
        <w:rPr>
          <w:rFonts w:ascii="Tahoma" w:hAnsi="Tahoma" w:cs="Tahoma"/>
          <w:b/>
        </w:rPr>
        <w:t xml:space="preserve"> (3 Punkte)</w:t>
      </w:r>
      <w:r w:rsidR="000C095E" w:rsidRPr="004151FF">
        <w:rPr>
          <w:rFonts w:ascii="Tahoma" w:hAnsi="Tahoma" w:cs="Tahoma"/>
          <w:b/>
        </w:rPr>
        <w:br/>
      </w:r>
    </w:p>
    <w:p w:rsidR="004151FF" w:rsidRPr="004151FF" w:rsidRDefault="004151FF" w:rsidP="004151FF">
      <w:pPr>
        <w:pStyle w:val="Listenabsatz"/>
        <w:ind w:left="709"/>
        <w:rPr>
          <w:rFonts w:ascii="Tahoma" w:hAnsi="Tahoma" w:cs="Tahoma"/>
        </w:rPr>
      </w:pPr>
      <w:r w:rsidRPr="004151FF">
        <w:rPr>
          <w:rFonts w:ascii="Tahoma" w:hAnsi="Tahoma" w:cs="Tahoma"/>
        </w:rPr>
        <w:t xml:space="preserve">Der </w:t>
      </w:r>
      <w:r w:rsidRPr="004151FF">
        <w:rPr>
          <w:rFonts w:ascii="Tahoma" w:hAnsi="Tahoma" w:cs="Tahoma"/>
          <w:color w:val="FF0000"/>
        </w:rPr>
        <w:t>Wohlstandsindikator</w:t>
      </w:r>
      <w:r w:rsidRPr="004151FF">
        <w:rPr>
          <w:rFonts w:ascii="Tahoma" w:hAnsi="Tahoma" w:cs="Tahoma"/>
        </w:rPr>
        <w:t xml:space="preserve"> einer Gesellschaft ist die Bruttowertschöpfung, sie zeigt wie leistungsstark ein Land ist. Unter der Bruttowertschöpfung versteht man den Wert aller </w:t>
      </w:r>
      <w:r w:rsidRPr="004151FF">
        <w:rPr>
          <w:rFonts w:ascii="Tahoma" w:hAnsi="Tahoma" w:cs="Tahoma"/>
          <w:color w:val="FF0000"/>
        </w:rPr>
        <w:t>produzierten Waren</w:t>
      </w:r>
      <w:r w:rsidRPr="004151FF">
        <w:rPr>
          <w:rFonts w:ascii="Tahoma" w:hAnsi="Tahoma" w:cs="Tahoma"/>
        </w:rPr>
        <w:t xml:space="preserve"> und Dienstleitungen abzüglich der </w:t>
      </w:r>
      <w:r w:rsidRPr="004151FF">
        <w:rPr>
          <w:rFonts w:ascii="Tahoma" w:hAnsi="Tahoma" w:cs="Tahoma"/>
          <w:color w:val="FF0000"/>
        </w:rPr>
        <w:t>Vorleistungen</w:t>
      </w:r>
      <w:r w:rsidRPr="004151FF">
        <w:rPr>
          <w:rFonts w:ascii="Tahoma" w:hAnsi="Tahoma" w:cs="Tahoma"/>
        </w:rPr>
        <w:t xml:space="preserve">. In der Steiermark kommt mehr als </w:t>
      </w:r>
      <w:r w:rsidRPr="004151FF">
        <w:rPr>
          <w:rFonts w:ascii="Tahoma" w:hAnsi="Tahoma" w:cs="Tahoma"/>
          <w:color w:val="FF0000"/>
        </w:rPr>
        <w:t>ein Drittel</w:t>
      </w:r>
      <w:r w:rsidRPr="004151FF">
        <w:rPr>
          <w:rFonts w:ascii="Tahoma" w:hAnsi="Tahoma" w:cs="Tahoma"/>
        </w:rPr>
        <w:t xml:space="preserve"> der Bruttowertschöpfung von der Industrie. Zum Vergleich: Rund 18 Prozent beträgt der Beitrag wirtschaftsnaher Dienstleister, zehn Prozent steuert der </w:t>
      </w:r>
      <w:r w:rsidRPr="004151FF">
        <w:rPr>
          <w:rFonts w:ascii="Tahoma" w:hAnsi="Tahoma" w:cs="Tahoma"/>
          <w:color w:val="FF0000"/>
        </w:rPr>
        <w:t>Handel</w:t>
      </w:r>
      <w:r w:rsidRPr="004151FF">
        <w:rPr>
          <w:rFonts w:ascii="Tahoma" w:hAnsi="Tahoma" w:cs="Tahoma"/>
        </w:rPr>
        <w:t xml:space="preserve"> bei und vier Prozent kommen aus dem </w:t>
      </w:r>
      <w:r w:rsidRPr="004151FF">
        <w:rPr>
          <w:rFonts w:ascii="Tahoma" w:hAnsi="Tahoma" w:cs="Tahoma"/>
          <w:color w:val="FF0000"/>
        </w:rPr>
        <w:t>Tourismus</w:t>
      </w:r>
      <w:r w:rsidRPr="004151FF">
        <w:rPr>
          <w:rFonts w:ascii="Tahoma" w:hAnsi="Tahoma" w:cs="Tahoma"/>
        </w:rPr>
        <w:t xml:space="preserve">. In Summe werden in der Steiermark rund 37,7 Milliarden Euro an Bruttowertschöpfung generiert. </w:t>
      </w:r>
    </w:p>
    <w:p w:rsidR="004151FF" w:rsidRDefault="004151FF" w:rsidP="002C2B35">
      <w:pPr>
        <w:pStyle w:val="Listenabsatz"/>
        <w:spacing w:after="120"/>
        <w:ind w:left="456"/>
        <w:jc w:val="right"/>
        <w:rPr>
          <w:rFonts w:ascii="Tahoma" w:hAnsi="Tahoma" w:cs="Tahoma"/>
          <w:color w:val="FF0000"/>
        </w:rPr>
      </w:pPr>
    </w:p>
    <w:p w:rsidR="002C2B35" w:rsidRPr="002C2B35" w:rsidRDefault="004151FF" w:rsidP="002C2B35">
      <w:pPr>
        <w:pStyle w:val="Listenabsatz"/>
        <w:spacing w:after="120"/>
        <w:ind w:left="456"/>
        <w:jc w:val="righ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j</w:t>
      </w:r>
      <w:r w:rsidR="002C2B35" w:rsidRPr="002C2B35">
        <w:rPr>
          <w:rFonts w:ascii="Tahoma" w:hAnsi="Tahoma" w:cs="Tahoma"/>
          <w:color w:val="FF0000"/>
        </w:rPr>
        <w:t>e 0,5 Punkte</w:t>
      </w:r>
    </w:p>
    <w:p w:rsidR="00647B5A" w:rsidRDefault="00647B5A" w:rsidP="00647B5A">
      <w:pPr>
        <w:pStyle w:val="Listenabsatz"/>
        <w:spacing w:after="120"/>
        <w:ind w:left="456"/>
        <w:rPr>
          <w:rFonts w:ascii="Tahoma" w:hAnsi="Tahoma" w:cs="Tahoma"/>
          <w:color w:val="FF0000"/>
        </w:rPr>
      </w:pPr>
    </w:p>
    <w:p w:rsidR="004151FF" w:rsidRDefault="004151FF" w:rsidP="00647B5A">
      <w:pPr>
        <w:pStyle w:val="Listenabsatz"/>
        <w:spacing w:after="120"/>
        <w:ind w:left="456"/>
        <w:rPr>
          <w:rFonts w:ascii="Tahoma" w:hAnsi="Tahoma" w:cs="Tahoma"/>
          <w:color w:val="FF0000"/>
        </w:rPr>
      </w:pPr>
    </w:p>
    <w:p w:rsidR="004151FF" w:rsidRPr="00D61F9D" w:rsidRDefault="004151FF" w:rsidP="00647B5A">
      <w:pPr>
        <w:pStyle w:val="Listenabsatz"/>
        <w:spacing w:after="120"/>
        <w:ind w:left="456"/>
        <w:rPr>
          <w:rFonts w:ascii="Tahoma" w:hAnsi="Tahoma" w:cs="Tahoma"/>
          <w:color w:val="FF0000"/>
        </w:rPr>
      </w:pPr>
    </w:p>
    <w:p w:rsidR="000C095E" w:rsidRDefault="000C095E" w:rsidP="00342B72">
      <w:pPr>
        <w:pStyle w:val="Listenabsatz"/>
        <w:numPr>
          <w:ilvl w:val="1"/>
          <w:numId w:val="8"/>
        </w:numPr>
        <w:spacing w:after="0"/>
        <w:rPr>
          <w:rFonts w:ascii="Tahoma" w:hAnsi="Tahoma" w:cs="Tahoma"/>
          <w:b/>
        </w:rPr>
      </w:pPr>
      <w:r w:rsidRPr="00D349F4">
        <w:rPr>
          <w:rFonts w:ascii="Tahoma" w:hAnsi="Tahoma" w:cs="Tahoma"/>
          <w:b/>
        </w:rPr>
        <w:lastRenderedPageBreak/>
        <w:t>Wie berechnet sich die F&amp;E Quote? (</w:t>
      </w:r>
      <w:r w:rsidR="002C2B35" w:rsidRPr="00D349F4">
        <w:rPr>
          <w:rFonts w:ascii="Tahoma" w:hAnsi="Tahoma" w:cs="Tahoma"/>
          <w:b/>
        </w:rPr>
        <w:t>1</w:t>
      </w:r>
      <w:r w:rsidR="004151FF">
        <w:rPr>
          <w:rFonts w:ascii="Tahoma" w:hAnsi="Tahoma" w:cs="Tahoma"/>
          <w:b/>
        </w:rPr>
        <w:t xml:space="preserve"> Punkt</w:t>
      </w:r>
      <w:r w:rsidRPr="00D349F4">
        <w:rPr>
          <w:rFonts w:ascii="Tahoma" w:hAnsi="Tahoma" w:cs="Tahoma"/>
          <w:b/>
        </w:rPr>
        <w:t>)</w:t>
      </w:r>
    </w:p>
    <w:p w:rsidR="00342B72" w:rsidRPr="00D349F4" w:rsidRDefault="00342B72" w:rsidP="00342B72">
      <w:pPr>
        <w:pStyle w:val="Listenabsatz"/>
        <w:spacing w:after="0"/>
        <w:rPr>
          <w:rFonts w:ascii="Tahoma" w:hAnsi="Tahoma" w:cs="Tahoma"/>
          <w:b/>
        </w:rPr>
      </w:pPr>
    </w:p>
    <w:p w:rsidR="000C095E" w:rsidRDefault="000C095E" w:rsidP="00342B72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0C095E">
        <w:rPr>
          <w:rFonts w:ascii="Tahoma" w:hAnsi="Tahoma" w:cs="Tahoma"/>
          <w:color w:val="FF0000"/>
          <w:sz w:val="22"/>
          <w:szCs w:val="22"/>
        </w:rPr>
        <w:t>Die Forschungsquote gibt den Anteil der Bruttoinlandsausgaben für F&amp;E am Bruttoregionalprodukt an</w:t>
      </w:r>
    </w:p>
    <w:p w:rsidR="004151FF" w:rsidRPr="000C095E" w:rsidRDefault="004151FF" w:rsidP="00342B72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0C095E" w:rsidRPr="00342B72" w:rsidRDefault="004151FF" w:rsidP="00342B72">
      <w:pPr>
        <w:ind w:left="720"/>
        <w:rPr>
          <w:rFonts w:ascii="Tahoma" w:hAnsi="Tahoma" w:cs="Tahoma"/>
          <w:iCs/>
          <w:color w:val="FF0000"/>
          <w:sz w:val="22"/>
          <w:szCs w:val="22"/>
        </w:rPr>
      </w:pPr>
      <w:r w:rsidRPr="00342B72">
        <w:rPr>
          <w:rFonts w:ascii="Tahoma" w:hAnsi="Tahoma" w:cs="Tahoma"/>
          <w:iCs/>
          <w:color w:val="FF0000"/>
          <w:sz w:val="22"/>
          <w:szCs w:val="22"/>
        </w:rPr>
        <w:t xml:space="preserve">Quelle: </w:t>
      </w:r>
      <w:hyperlink r:id="rId15" w:history="1">
        <w:r w:rsidR="00D349F4" w:rsidRPr="00342B72">
          <w:rPr>
            <w:rFonts w:ascii="Tahoma" w:hAnsi="Tahoma" w:cs="Tahoma"/>
            <w:iCs/>
            <w:color w:val="FF0000"/>
            <w:sz w:val="22"/>
            <w:szCs w:val="22"/>
          </w:rPr>
          <w:t>https://www.wien.gv.at/statistik/bildung/forschung/definitionen.html</w:t>
        </w:r>
      </w:hyperlink>
      <w:bookmarkEnd w:id="0"/>
      <w:bookmarkEnd w:id="1"/>
    </w:p>
    <w:p w:rsidR="00D349F4" w:rsidRDefault="00D349F4" w:rsidP="00D349F4">
      <w:pPr>
        <w:rPr>
          <w:rFonts w:ascii="Tahoma" w:hAnsi="Tahoma" w:cs="Tahoma"/>
          <w:sz w:val="22"/>
          <w:szCs w:val="22"/>
        </w:rPr>
      </w:pPr>
    </w:p>
    <w:p w:rsidR="00342B72" w:rsidRDefault="00342B72" w:rsidP="00D349F4">
      <w:pPr>
        <w:rPr>
          <w:rFonts w:ascii="Tahoma" w:hAnsi="Tahoma" w:cs="Tahoma"/>
          <w:sz w:val="22"/>
          <w:szCs w:val="22"/>
        </w:rPr>
      </w:pPr>
    </w:p>
    <w:p w:rsidR="00D349F4" w:rsidRDefault="008F6143" w:rsidP="00342B72">
      <w:pPr>
        <w:pStyle w:val="Listenabsatz"/>
        <w:numPr>
          <w:ilvl w:val="1"/>
          <w:numId w:val="8"/>
        </w:numPr>
        <w:spacing w:after="0"/>
        <w:rPr>
          <w:rFonts w:ascii="Tahoma" w:hAnsi="Tahoma" w:cs="Tahoma"/>
          <w:b/>
        </w:rPr>
      </w:pPr>
      <w:r w:rsidRPr="008F6143">
        <w:rPr>
          <w:rFonts w:ascii="Tahoma" w:hAnsi="Tahoma" w:cs="Tahoma"/>
          <w:b/>
        </w:rPr>
        <w:t>Was versteht man unter dem Begriff Industrie? (1,5 Punkte)</w:t>
      </w:r>
    </w:p>
    <w:p w:rsidR="00342B72" w:rsidRDefault="00342B72" w:rsidP="00342B72">
      <w:pPr>
        <w:pStyle w:val="Listenabsatz"/>
        <w:spacing w:after="0"/>
        <w:rPr>
          <w:rFonts w:ascii="Tahoma" w:hAnsi="Tahoma" w:cs="Tahoma"/>
          <w:b/>
        </w:rPr>
      </w:pPr>
    </w:p>
    <w:p w:rsidR="008F6143" w:rsidRPr="00342B72" w:rsidRDefault="008F6143" w:rsidP="00342B72">
      <w:pPr>
        <w:ind w:left="709"/>
        <w:rPr>
          <w:rFonts w:ascii="Tahoma" w:hAnsi="Tahoma" w:cs="Tahoma"/>
          <w:color w:val="FF0000"/>
          <w:sz w:val="20"/>
          <w:szCs w:val="22"/>
        </w:rPr>
      </w:pPr>
      <w:r w:rsidRPr="00342B72">
        <w:rPr>
          <w:rFonts w:ascii="Tahoma" w:hAnsi="Tahoma" w:cs="Tahoma"/>
          <w:color w:val="FF0000"/>
          <w:sz w:val="22"/>
        </w:rPr>
        <w:t xml:space="preserve">Die Industrie </w:t>
      </w:r>
      <w:r w:rsidR="00342B72">
        <w:rPr>
          <w:rFonts w:ascii="Tahoma" w:hAnsi="Tahoma" w:cs="Tahoma"/>
          <w:color w:val="FF0000"/>
          <w:sz w:val="22"/>
        </w:rPr>
        <w:t xml:space="preserve">bezeichnet </w:t>
      </w:r>
      <w:r w:rsidRPr="00342B72">
        <w:rPr>
          <w:rFonts w:ascii="Tahoma" w:hAnsi="Tahoma" w:cs="Tahoma"/>
          <w:color w:val="FF0000"/>
          <w:sz w:val="22"/>
        </w:rPr>
        <w:t xml:space="preserve">den Teil der </w:t>
      </w:r>
      <w:hyperlink r:id="rId16" w:tooltip="Wirtschaft" w:history="1">
        <w:r w:rsidRPr="00342B72">
          <w:rPr>
            <w:rFonts w:ascii="Tahoma" w:hAnsi="Tahoma" w:cs="Tahoma"/>
            <w:color w:val="FF0000"/>
            <w:sz w:val="22"/>
          </w:rPr>
          <w:t>Wirtschaft</w:t>
        </w:r>
      </w:hyperlink>
      <w:r w:rsidRPr="00342B72">
        <w:rPr>
          <w:rFonts w:ascii="Tahoma" w:hAnsi="Tahoma" w:cs="Tahoma"/>
          <w:color w:val="FF0000"/>
          <w:sz w:val="22"/>
        </w:rPr>
        <w:t xml:space="preserve">, der gekennzeichnet ist durch die </w:t>
      </w:r>
      <w:hyperlink r:id="rId17" w:tooltip="Produktion" w:history="1">
        <w:r w:rsidRPr="00342B72">
          <w:rPr>
            <w:rFonts w:ascii="Tahoma" w:hAnsi="Tahoma" w:cs="Tahoma"/>
            <w:b/>
            <w:color w:val="FF0000"/>
            <w:sz w:val="22"/>
          </w:rPr>
          <w:t>Produktion</w:t>
        </w:r>
      </w:hyperlink>
      <w:r w:rsidRPr="00342B72">
        <w:rPr>
          <w:rFonts w:ascii="Tahoma" w:hAnsi="Tahoma" w:cs="Tahoma"/>
          <w:color w:val="FF0000"/>
          <w:sz w:val="22"/>
        </w:rPr>
        <w:t xml:space="preserve"> und </w:t>
      </w:r>
      <w:hyperlink r:id="rId18" w:tooltip="Weiterverarbeitung (Produktion)" w:history="1">
        <w:r w:rsidRPr="00342B72">
          <w:rPr>
            <w:rFonts w:ascii="Tahoma" w:hAnsi="Tahoma" w:cs="Tahoma"/>
            <w:color w:val="FF0000"/>
            <w:sz w:val="22"/>
          </w:rPr>
          <w:t>Weiterverarbeitung</w:t>
        </w:r>
      </w:hyperlink>
      <w:r w:rsidRPr="00342B72">
        <w:rPr>
          <w:rFonts w:ascii="Tahoma" w:hAnsi="Tahoma" w:cs="Tahoma"/>
          <w:color w:val="FF0000"/>
          <w:sz w:val="22"/>
        </w:rPr>
        <w:t xml:space="preserve"> </w:t>
      </w:r>
      <w:r w:rsidRPr="00342B72">
        <w:rPr>
          <w:rFonts w:ascii="Tahoma" w:hAnsi="Tahoma" w:cs="Tahoma"/>
          <w:b/>
          <w:color w:val="FF0000"/>
          <w:sz w:val="22"/>
        </w:rPr>
        <w:t xml:space="preserve">von materiellen </w:t>
      </w:r>
      <w:hyperlink r:id="rId19" w:tooltip="Gut (Wirtschaftswissenschaft)" w:history="1">
        <w:r w:rsidRPr="00342B72">
          <w:rPr>
            <w:rFonts w:ascii="Tahoma" w:hAnsi="Tahoma" w:cs="Tahoma"/>
            <w:b/>
            <w:color w:val="FF0000"/>
            <w:sz w:val="22"/>
          </w:rPr>
          <w:t>Gütern</w:t>
        </w:r>
      </w:hyperlink>
      <w:r w:rsidRPr="00342B72">
        <w:rPr>
          <w:rFonts w:ascii="Tahoma" w:hAnsi="Tahoma" w:cs="Tahoma"/>
          <w:b/>
          <w:color w:val="FF0000"/>
          <w:sz w:val="22"/>
        </w:rPr>
        <w:t xml:space="preserve"> oder </w:t>
      </w:r>
      <w:hyperlink r:id="rId20" w:tooltip="Ware" w:history="1">
        <w:r w:rsidRPr="00342B72">
          <w:rPr>
            <w:rFonts w:ascii="Tahoma" w:hAnsi="Tahoma" w:cs="Tahoma"/>
            <w:b/>
            <w:color w:val="FF0000"/>
            <w:sz w:val="22"/>
          </w:rPr>
          <w:t>Waren</w:t>
        </w:r>
      </w:hyperlink>
      <w:r w:rsidRPr="00342B72">
        <w:rPr>
          <w:rFonts w:ascii="Tahoma" w:hAnsi="Tahoma" w:cs="Tahoma"/>
          <w:b/>
          <w:color w:val="FF0000"/>
          <w:sz w:val="22"/>
        </w:rPr>
        <w:t xml:space="preserve"> in </w:t>
      </w:r>
      <w:hyperlink r:id="rId21" w:tooltip="Fabrik" w:history="1">
        <w:r w:rsidRPr="00342B72">
          <w:rPr>
            <w:rFonts w:ascii="Tahoma" w:hAnsi="Tahoma" w:cs="Tahoma"/>
            <w:b/>
            <w:color w:val="FF0000"/>
            <w:sz w:val="22"/>
          </w:rPr>
          <w:t>Fabriken</w:t>
        </w:r>
      </w:hyperlink>
      <w:r w:rsidRPr="00342B72">
        <w:rPr>
          <w:rFonts w:ascii="Tahoma" w:hAnsi="Tahoma" w:cs="Tahoma"/>
          <w:b/>
          <w:color w:val="FF0000"/>
          <w:sz w:val="22"/>
        </w:rPr>
        <w:t xml:space="preserve"> und Anlagen</w:t>
      </w:r>
      <w:r w:rsidRPr="00342B72">
        <w:rPr>
          <w:rFonts w:ascii="Tahoma" w:hAnsi="Tahoma" w:cs="Tahoma"/>
          <w:color w:val="FF0000"/>
          <w:sz w:val="22"/>
        </w:rPr>
        <w:t xml:space="preserve">, verbunden mit einem hohen Grad an </w:t>
      </w:r>
      <w:hyperlink r:id="rId22" w:tooltip="Mechanisierung" w:history="1">
        <w:r w:rsidRPr="00342B72">
          <w:rPr>
            <w:rFonts w:ascii="Tahoma" w:hAnsi="Tahoma" w:cs="Tahoma"/>
            <w:color w:val="FF0000"/>
            <w:sz w:val="22"/>
          </w:rPr>
          <w:t>Mechanisierung</w:t>
        </w:r>
      </w:hyperlink>
      <w:r w:rsidRPr="00342B72">
        <w:rPr>
          <w:rFonts w:ascii="Tahoma" w:hAnsi="Tahoma" w:cs="Tahoma"/>
          <w:color w:val="FF0000"/>
          <w:sz w:val="22"/>
        </w:rPr>
        <w:t xml:space="preserve"> und </w:t>
      </w:r>
      <w:hyperlink r:id="rId23" w:tooltip="Automatisierung" w:history="1">
        <w:r w:rsidRPr="00342B72">
          <w:rPr>
            <w:rFonts w:ascii="Tahoma" w:hAnsi="Tahoma" w:cs="Tahoma"/>
            <w:color w:val="FF0000"/>
            <w:sz w:val="22"/>
          </w:rPr>
          <w:t>Automatisierung</w:t>
        </w:r>
      </w:hyperlink>
      <w:r w:rsidRPr="00342B72">
        <w:rPr>
          <w:rFonts w:ascii="Tahoma" w:hAnsi="Tahoma" w:cs="Tahoma"/>
          <w:color w:val="FF0000"/>
          <w:sz w:val="22"/>
        </w:rPr>
        <w:t xml:space="preserve"> – im Gegensatz zur </w:t>
      </w:r>
      <w:hyperlink r:id="rId24" w:tooltip="Handwerk" w:history="1">
        <w:r w:rsidRPr="00342B72">
          <w:rPr>
            <w:rFonts w:ascii="Tahoma" w:hAnsi="Tahoma" w:cs="Tahoma"/>
            <w:color w:val="FF0000"/>
            <w:sz w:val="22"/>
          </w:rPr>
          <w:t>handwerklichen</w:t>
        </w:r>
      </w:hyperlink>
      <w:r w:rsidRPr="00342B72">
        <w:rPr>
          <w:rFonts w:ascii="Tahoma" w:hAnsi="Tahoma" w:cs="Tahoma"/>
          <w:color w:val="FF0000"/>
          <w:sz w:val="22"/>
        </w:rPr>
        <w:t xml:space="preserve"> Produktionsform.</w:t>
      </w:r>
    </w:p>
    <w:sectPr w:rsidR="008F6143" w:rsidRPr="00342B72" w:rsidSect="008426C6">
      <w:footerReference w:type="default" r:id="rId25"/>
      <w:pgSz w:w="11906" w:h="16838" w:code="9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FB" w:rsidRDefault="006D1DFB" w:rsidP="008426C6">
      <w:r>
        <w:separator/>
      </w:r>
    </w:p>
  </w:endnote>
  <w:endnote w:type="continuationSeparator" w:id="0">
    <w:p w:rsidR="006D1DFB" w:rsidRDefault="006D1DFB" w:rsidP="0084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73" w:rsidRDefault="00694173" w:rsidP="00694173">
    <w:pPr>
      <w:pStyle w:val="Fuzeile"/>
      <w:pBdr>
        <w:top w:val="none" w:sz="0" w:space="0" w:color="auto"/>
      </w:pBdr>
    </w:pPr>
    <w:r>
      <w:tab/>
    </w:r>
    <w:r>
      <w:tab/>
      <w:t xml:space="preserve">Seite </w:t>
    </w:r>
    <w:r w:rsidR="004028DD">
      <w:rPr>
        <w:b/>
      </w:rPr>
      <w:fldChar w:fldCharType="begin"/>
    </w:r>
    <w:r>
      <w:rPr>
        <w:b/>
      </w:rPr>
      <w:instrText>PAGE  \* Arabic  \* MERGEFORMAT</w:instrText>
    </w:r>
    <w:r w:rsidR="004028DD">
      <w:rPr>
        <w:b/>
      </w:rPr>
      <w:fldChar w:fldCharType="separate"/>
    </w:r>
    <w:r w:rsidR="00240CAF">
      <w:rPr>
        <w:b/>
        <w:noProof/>
      </w:rPr>
      <w:t>3</w:t>
    </w:r>
    <w:r w:rsidR="004028DD">
      <w:rPr>
        <w:b/>
      </w:rPr>
      <w:fldChar w:fldCharType="end"/>
    </w:r>
    <w:r>
      <w:t xml:space="preserve"> von </w:t>
    </w:r>
    <w:fldSimple w:instr="NUMPAGES  \* Arabic  \* MERGEFORMAT">
      <w:r w:rsidR="00240CAF" w:rsidRPr="00240CAF">
        <w:rPr>
          <w:b/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FB" w:rsidRDefault="006D1DFB" w:rsidP="008426C6">
      <w:r>
        <w:separator/>
      </w:r>
    </w:p>
  </w:footnote>
  <w:footnote w:type="continuationSeparator" w:id="0">
    <w:p w:rsidR="006D1DFB" w:rsidRDefault="006D1DFB" w:rsidP="0084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9C5"/>
    <w:multiLevelType w:val="hybridMultilevel"/>
    <w:tmpl w:val="7F52CDFC"/>
    <w:lvl w:ilvl="0" w:tplc="F61A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40A">
      <w:numFmt w:val="none"/>
      <w:lvlText w:val=""/>
      <w:lvlJc w:val="left"/>
      <w:pPr>
        <w:tabs>
          <w:tab w:val="num" w:pos="360"/>
        </w:tabs>
      </w:pPr>
    </w:lvl>
    <w:lvl w:ilvl="2" w:tplc="02245646">
      <w:numFmt w:val="none"/>
      <w:lvlText w:val=""/>
      <w:lvlJc w:val="left"/>
      <w:pPr>
        <w:tabs>
          <w:tab w:val="num" w:pos="360"/>
        </w:tabs>
      </w:pPr>
    </w:lvl>
    <w:lvl w:ilvl="3" w:tplc="4B985EA6">
      <w:numFmt w:val="none"/>
      <w:lvlText w:val=""/>
      <w:lvlJc w:val="left"/>
      <w:pPr>
        <w:tabs>
          <w:tab w:val="num" w:pos="360"/>
        </w:tabs>
      </w:pPr>
    </w:lvl>
    <w:lvl w:ilvl="4" w:tplc="74E861F6">
      <w:numFmt w:val="none"/>
      <w:lvlText w:val=""/>
      <w:lvlJc w:val="left"/>
      <w:pPr>
        <w:tabs>
          <w:tab w:val="num" w:pos="360"/>
        </w:tabs>
      </w:pPr>
    </w:lvl>
    <w:lvl w:ilvl="5" w:tplc="80F26B34">
      <w:numFmt w:val="none"/>
      <w:lvlText w:val=""/>
      <w:lvlJc w:val="left"/>
      <w:pPr>
        <w:tabs>
          <w:tab w:val="num" w:pos="360"/>
        </w:tabs>
      </w:pPr>
    </w:lvl>
    <w:lvl w:ilvl="6" w:tplc="2452C258">
      <w:numFmt w:val="none"/>
      <w:lvlText w:val=""/>
      <w:lvlJc w:val="left"/>
      <w:pPr>
        <w:tabs>
          <w:tab w:val="num" w:pos="360"/>
        </w:tabs>
      </w:pPr>
    </w:lvl>
    <w:lvl w:ilvl="7" w:tplc="4A88C25E">
      <w:numFmt w:val="none"/>
      <w:lvlText w:val=""/>
      <w:lvlJc w:val="left"/>
      <w:pPr>
        <w:tabs>
          <w:tab w:val="num" w:pos="360"/>
        </w:tabs>
      </w:pPr>
    </w:lvl>
    <w:lvl w:ilvl="8" w:tplc="0FF218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F12A2D"/>
    <w:multiLevelType w:val="hybridMultilevel"/>
    <w:tmpl w:val="5518F87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807B2"/>
    <w:multiLevelType w:val="hybridMultilevel"/>
    <w:tmpl w:val="4036D9A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634F"/>
    <w:multiLevelType w:val="multilevel"/>
    <w:tmpl w:val="DEFC061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2E2459BC"/>
    <w:multiLevelType w:val="hybridMultilevel"/>
    <w:tmpl w:val="385438FC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B03286"/>
    <w:multiLevelType w:val="multilevel"/>
    <w:tmpl w:val="FB5CB8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4BF9450F"/>
    <w:multiLevelType w:val="multilevel"/>
    <w:tmpl w:val="0C94FE9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523D3BCE"/>
    <w:multiLevelType w:val="multilevel"/>
    <w:tmpl w:val="3D6CEC4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768808C8"/>
    <w:multiLevelType w:val="multilevel"/>
    <w:tmpl w:val="0512D368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0014AA"/>
    <w:rsid w:val="00011324"/>
    <w:rsid w:val="00014E46"/>
    <w:rsid w:val="00020D65"/>
    <w:rsid w:val="00020D8C"/>
    <w:rsid w:val="00030D71"/>
    <w:rsid w:val="00042AF6"/>
    <w:rsid w:val="00043003"/>
    <w:rsid w:val="00050A46"/>
    <w:rsid w:val="00055A9A"/>
    <w:rsid w:val="00077441"/>
    <w:rsid w:val="00080D80"/>
    <w:rsid w:val="00084FBF"/>
    <w:rsid w:val="000A5438"/>
    <w:rsid w:val="000B0ACA"/>
    <w:rsid w:val="000B67F1"/>
    <w:rsid w:val="000C095E"/>
    <w:rsid w:val="000C7177"/>
    <w:rsid w:val="000D3314"/>
    <w:rsid w:val="000D4043"/>
    <w:rsid w:val="001156F7"/>
    <w:rsid w:val="00150271"/>
    <w:rsid w:val="00151072"/>
    <w:rsid w:val="001547BE"/>
    <w:rsid w:val="00167678"/>
    <w:rsid w:val="00167710"/>
    <w:rsid w:val="00187979"/>
    <w:rsid w:val="001915A7"/>
    <w:rsid w:val="001A3E7B"/>
    <w:rsid w:val="001C0222"/>
    <w:rsid w:val="001C1020"/>
    <w:rsid w:val="001C4F0B"/>
    <w:rsid w:val="001D3B10"/>
    <w:rsid w:val="001E5928"/>
    <w:rsid w:val="001F1AA9"/>
    <w:rsid w:val="001F5574"/>
    <w:rsid w:val="00217B5B"/>
    <w:rsid w:val="002208DA"/>
    <w:rsid w:val="00240CAF"/>
    <w:rsid w:val="00240E2E"/>
    <w:rsid w:val="002451C9"/>
    <w:rsid w:val="00252EE4"/>
    <w:rsid w:val="00275551"/>
    <w:rsid w:val="00283009"/>
    <w:rsid w:val="0028761D"/>
    <w:rsid w:val="00290409"/>
    <w:rsid w:val="0029516F"/>
    <w:rsid w:val="00296D46"/>
    <w:rsid w:val="002B25BA"/>
    <w:rsid w:val="002B3390"/>
    <w:rsid w:val="002B672F"/>
    <w:rsid w:val="002B7381"/>
    <w:rsid w:val="002C2B35"/>
    <w:rsid w:val="002C45CD"/>
    <w:rsid w:val="002C67F4"/>
    <w:rsid w:val="002E4CDC"/>
    <w:rsid w:val="002F5F01"/>
    <w:rsid w:val="0030155D"/>
    <w:rsid w:val="003056EA"/>
    <w:rsid w:val="00306512"/>
    <w:rsid w:val="00314F8E"/>
    <w:rsid w:val="00324692"/>
    <w:rsid w:val="00326500"/>
    <w:rsid w:val="00334534"/>
    <w:rsid w:val="0034128E"/>
    <w:rsid w:val="00342B72"/>
    <w:rsid w:val="003520EA"/>
    <w:rsid w:val="0035568A"/>
    <w:rsid w:val="003614CD"/>
    <w:rsid w:val="00370D0B"/>
    <w:rsid w:val="00380D76"/>
    <w:rsid w:val="00386E82"/>
    <w:rsid w:val="00391DEA"/>
    <w:rsid w:val="003929A1"/>
    <w:rsid w:val="00392FAA"/>
    <w:rsid w:val="003C788C"/>
    <w:rsid w:val="003D528D"/>
    <w:rsid w:val="004028DD"/>
    <w:rsid w:val="00406515"/>
    <w:rsid w:val="00411F3A"/>
    <w:rsid w:val="004151FF"/>
    <w:rsid w:val="004238AE"/>
    <w:rsid w:val="00426129"/>
    <w:rsid w:val="004435B5"/>
    <w:rsid w:val="004475DF"/>
    <w:rsid w:val="004709A1"/>
    <w:rsid w:val="00473346"/>
    <w:rsid w:val="004756A8"/>
    <w:rsid w:val="004767E6"/>
    <w:rsid w:val="00481FF6"/>
    <w:rsid w:val="004918E8"/>
    <w:rsid w:val="004930D4"/>
    <w:rsid w:val="004A6D7A"/>
    <w:rsid w:val="004B408C"/>
    <w:rsid w:val="004C6685"/>
    <w:rsid w:val="004E4295"/>
    <w:rsid w:val="004F020F"/>
    <w:rsid w:val="004F3B5E"/>
    <w:rsid w:val="004F4555"/>
    <w:rsid w:val="00511C2C"/>
    <w:rsid w:val="005170F9"/>
    <w:rsid w:val="00517D43"/>
    <w:rsid w:val="00520A99"/>
    <w:rsid w:val="00520D6D"/>
    <w:rsid w:val="005538EB"/>
    <w:rsid w:val="00557CD0"/>
    <w:rsid w:val="00562F97"/>
    <w:rsid w:val="00567A80"/>
    <w:rsid w:val="00572A86"/>
    <w:rsid w:val="005756C1"/>
    <w:rsid w:val="00595EFF"/>
    <w:rsid w:val="00597EFC"/>
    <w:rsid w:val="005A3033"/>
    <w:rsid w:val="005A6D76"/>
    <w:rsid w:val="005C158B"/>
    <w:rsid w:val="005C7E1B"/>
    <w:rsid w:val="005D2055"/>
    <w:rsid w:val="005D70D7"/>
    <w:rsid w:val="005E3691"/>
    <w:rsid w:val="00603254"/>
    <w:rsid w:val="00632277"/>
    <w:rsid w:val="00647B5A"/>
    <w:rsid w:val="00656F63"/>
    <w:rsid w:val="00662702"/>
    <w:rsid w:val="00674F2F"/>
    <w:rsid w:val="00680CD2"/>
    <w:rsid w:val="00682BCD"/>
    <w:rsid w:val="00692C2B"/>
    <w:rsid w:val="00693AC0"/>
    <w:rsid w:val="00694173"/>
    <w:rsid w:val="0069522C"/>
    <w:rsid w:val="006A1D94"/>
    <w:rsid w:val="006A382E"/>
    <w:rsid w:val="006B4A4B"/>
    <w:rsid w:val="006C3EFE"/>
    <w:rsid w:val="006C6B99"/>
    <w:rsid w:val="006D1DFB"/>
    <w:rsid w:val="0071228D"/>
    <w:rsid w:val="0072053C"/>
    <w:rsid w:val="0072651B"/>
    <w:rsid w:val="00742194"/>
    <w:rsid w:val="00742635"/>
    <w:rsid w:val="00747AA9"/>
    <w:rsid w:val="00757D5F"/>
    <w:rsid w:val="007606F2"/>
    <w:rsid w:val="00771A65"/>
    <w:rsid w:val="0077740E"/>
    <w:rsid w:val="007833C4"/>
    <w:rsid w:val="007908B4"/>
    <w:rsid w:val="00794C1B"/>
    <w:rsid w:val="007A0C17"/>
    <w:rsid w:val="007B0709"/>
    <w:rsid w:val="007B49AF"/>
    <w:rsid w:val="007B7A2F"/>
    <w:rsid w:val="007C175E"/>
    <w:rsid w:val="007C3C46"/>
    <w:rsid w:val="007C5764"/>
    <w:rsid w:val="007C78C5"/>
    <w:rsid w:val="007E5D66"/>
    <w:rsid w:val="007F4678"/>
    <w:rsid w:val="00800310"/>
    <w:rsid w:val="008015FC"/>
    <w:rsid w:val="00805D61"/>
    <w:rsid w:val="00806A23"/>
    <w:rsid w:val="00806B77"/>
    <w:rsid w:val="0080733D"/>
    <w:rsid w:val="00813075"/>
    <w:rsid w:val="00814D8B"/>
    <w:rsid w:val="008426C6"/>
    <w:rsid w:val="008535B7"/>
    <w:rsid w:val="008536AB"/>
    <w:rsid w:val="008537D8"/>
    <w:rsid w:val="008600DE"/>
    <w:rsid w:val="00861652"/>
    <w:rsid w:val="00866DE2"/>
    <w:rsid w:val="00875C66"/>
    <w:rsid w:val="008A48B5"/>
    <w:rsid w:val="008B0BF4"/>
    <w:rsid w:val="008B41F5"/>
    <w:rsid w:val="008B6148"/>
    <w:rsid w:val="008B6F2E"/>
    <w:rsid w:val="008C0888"/>
    <w:rsid w:val="008D4A11"/>
    <w:rsid w:val="008E36FD"/>
    <w:rsid w:val="008F104D"/>
    <w:rsid w:val="008F6143"/>
    <w:rsid w:val="009026B0"/>
    <w:rsid w:val="00904C0A"/>
    <w:rsid w:val="009071E5"/>
    <w:rsid w:val="00911C8C"/>
    <w:rsid w:val="00925151"/>
    <w:rsid w:val="00926C99"/>
    <w:rsid w:val="009324F4"/>
    <w:rsid w:val="00932758"/>
    <w:rsid w:val="00937510"/>
    <w:rsid w:val="00963CC3"/>
    <w:rsid w:val="009663D8"/>
    <w:rsid w:val="00983531"/>
    <w:rsid w:val="009862D1"/>
    <w:rsid w:val="009A106C"/>
    <w:rsid w:val="009A623B"/>
    <w:rsid w:val="009C1502"/>
    <w:rsid w:val="009C4DBE"/>
    <w:rsid w:val="009D53D1"/>
    <w:rsid w:val="009E0A69"/>
    <w:rsid w:val="009E4AD0"/>
    <w:rsid w:val="009F2091"/>
    <w:rsid w:val="009F2762"/>
    <w:rsid w:val="00A04CD4"/>
    <w:rsid w:val="00A145AA"/>
    <w:rsid w:val="00A21647"/>
    <w:rsid w:val="00A246D4"/>
    <w:rsid w:val="00A24E88"/>
    <w:rsid w:val="00A302E1"/>
    <w:rsid w:val="00A47422"/>
    <w:rsid w:val="00A516F0"/>
    <w:rsid w:val="00A52993"/>
    <w:rsid w:val="00A5482D"/>
    <w:rsid w:val="00A6270E"/>
    <w:rsid w:val="00A74F69"/>
    <w:rsid w:val="00A81883"/>
    <w:rsid w:val="00A86D26"/>
    <w:rsid w:val="00A94C40"/>
    <w:rsid w:val="00AA14CF"/>
    <w:rsid w:val="00AB1311"/>
    <w:rsid w:val="00AC2527"/>
    <w:rsid w:val="00AC5877"/>
    <w:rsid w:val="00AD35DA"/>
    <w:rsid w:val="00AE3E51"/>
    <w:rsid w:val="00AF46F0"/>
    <w:rsid w:val="00AF6618"/>
    <w:rsid w:val="00B02004"/>
    <w:rsid w:val="00B05A0F"/>
    <w:rsid w:val="00B21DB8"/>
    <w:rsid w:val="00B426A9"/>
    <w:rsid w:val="00B42C14"/>
    <w:rsid w:val="00B451BF"/>
    <w:rsid w:val="00B476A8"/>
    <w:rsid w:val="00B5696A"/>
    <w:rsid w:val="00B60F35"/>
    <w:rsid w:val="00B6203F"/>
    <w:rsid w:val="00B6214F"/>
    <w:rsid w:val="00B81177"/>
    <w:rsid w:val="00BB204C"/>
    <w:rsid w:val="00BB63E6"/>
    <w:rsid w:val="00BC22B8"/>
    <w:rsid w:val="00BC7A4E"/>
    <w:rsid w:val="00BE4CFC"/>
    <w:rsid w:val="00BE71B1"/>
    <w:rsid w:val="00C0013D"/>
    <w:rsid w:val="00C149EB"/>
    <w:rsid w:val="00C225CB"/>
    <w:rsid w:val="00C32EA0"/>
    <w:rsid w:val="00C5051A"/>
    <w:rsid w:val="00C552A1"/>
    <w:rsid w:val="00C8176D"/>
    <w:rsid w:val="00C86F1C"/>
    <w:rsid w:val="00C95636"/>
    <w:rsid w:val="00CA0D4D"/>
    <w:rsid w:val="00CC1A15"/>
    <w:rsid w:val="00CC559B"/>
    <w:rsid w:val="00CC7045"/>
    <w:rsid w:val="00CD06B6"/>
    <w:rsid w:val="00CE6997"/>
    <w:rsid w:val="00CF3A4F"/>
    <w:rsid w:val="00CF3CBB"/>
    <w:rsid w:val="00CF5E53"/>
    <w:rsid w:val="00D069BE"/>
    <w:rsid w:val="00D0740F"/>
    <w:rsid w:val="00D11766"/>
    <w:rsid w:val="00D2128E"/>
    <w:rsid w:val="00D24FB8"/>
    <w:rsid w:val="00D26FFE"/>
    <w:rsid w:val="00D349F4"/>
    <w:rsid w:val="00D350BB"/>
    <w:rsid w:val="00D351A5"/>
    <w:rsid w:val="00D50556"/>
    <w:rsid w:val="00D5668D"/>
    <w:rsid w:val="00D61F9D"/>
    <w:rsid w:val="00D63104"/>
    <w:rsid w:val="00D65C07"/>
    <w:rsid w:val="00D763C5"/>
    <w:rsid w:val="00D837F9"/>
    <w:rsid w:val="00DA3DF3"/>
    <w:rsid w:val="00DA717C"/>
    <w:rsid w:val="00DA7CEB"/>
    <w:rsid w:val="00DC1819"/>
    <w:rsid w:val="00DD70E3"/>
    <w:rsid w:val="00DE470C"/>
    <w:rsid w:val="00DE58F9"/>
    <w:rsid w:val="00DF2846"/>
    <w:rsid w:val="00DF7D75"/>
    <w:rsid w:val="00E132AB"/>
    <w:rsid w:val="00E30E50"/>
    <w:rsid w:val="00E33EC6"/>
    <w:rsid w:val="00E34218"/>
    <w:rsid w:val="00E34904"/>
    <w:rsid w:val="00E35106"/>
    <w:rsid w:val="00E3731F"/>
    <w:rsid w:val="00E40D3B"/>
    <w:rsid w:val="00E50EF2"/>
    <w:rsid w:val="00E61EAF"/>
    <w:rsid w:val="00E64C15"/>
    <w:rsid w:val="00E66338"/>
    <w:rsid w:val="00E825C0"/>
    <w:rsid w:val="00E8721B"/>
    <w:rsid w:val="00E951DD"/>
    <w:rsid w:val="00EB1D62"/>
    <w:rsid w:val="00EB2F97"/>
    <w:rsid w:val="00EC595A"/>
    <w:rsid w:val="00F0050D"/>
    <w:rsid w:val="00F007C1"/>
    <w:rsid w:val="00F305D9"/>
    <w:rsid w:val="00F307CD"/>
    <w:rsid w:val="00F37CD2"/>
    <w:rsid w:val="00F5394F"/>
    <w:rsid w:val="00F57132"/>
    <w:rsid w:val="00F719C1"/>
    <w:rsid w:val="00F75D23"/>
    <w:rsid w:val="00FA235A"/>
    <w:rsid w:val="00FD1AB0"/>
    <w:rsid w:val="00FF0390"/>
    <w:rsid w:val="00FF095B"/>
    <w:rsid w:val="00FF2C93"/>
    <w:rsid w:val="00FF32B9"/>
    <w:rsid w:val="00FF337F"/>
    <w:rsid w:val="00FF3549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A1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A1D94"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rsid w:val="006A1D94"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rsid w:val="006A1D94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rsid w:val="006A1D94"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rsid w:val="006A1D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A1D94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sid w:val="006A1D94"/>
    <w:rPr>
      <w:color w:val="FF0000"/>
      <w:u w:val="single"/>
    </w:rPr>
  </w:style>
  <w:style w:type="paragraph" w:styleId="StandardWeb">
    <w:name w:val="Normal (Web)"/>
    <w:basedOn w:val="Standard"/>
    <w:rsid w:val="006A1D94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sid w:val="006A1D94"/>
    <w:rPr>
      <w:color w:val="800080"/>
      <w:u w:val="single"/>
    </w:rPr>
  </w:style>
  <w:style w:type="paragraph" w:styleId="Textkrper">
    <w:name w:val="Body Text"/>
    <w:basedOn w:val="Standard"/>
    <w:rsid w:val="006A1D94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sid w:val="006A1D94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sid w:val="006A1D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1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39"/>
    <w:rsid w:val="00C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  <w:style w:type="character" w:styleId="Fett">
    <w:name w:val="Strong"/>
    <w:basedOn w:val="Absatz-Standardschriftart"/>
    <w:uiPriority w:val="22"/>
    <w:qFormat/>
    <w:rsid w:val="00F719C1"/>
    <w:rPr>
      <w:b/>
      <w:bCs/>
    </w:rPr>
  </w:style>
  <w:style w:type="paragraph" w:styleId="Kopfzeile">
    <w:name w:val="header"/>
    <w:basedOn w:val="Standard"/>
    <w:link w:val="KopfzeileZchn"/>
    <w:rsid w:val="00842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26C6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426C6"/>
    <w:rPr>
      <w:rFonts w:ascii="Arial" w:hAnsi="Arial"/>
      <w:lang w:val="de-DE"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47B5A"/>
    <w:rPr>
      <w:color w:val="2B579A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9327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A1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A1D94"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rsid w:val="006A1D94"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rsid w:val="006A1D94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rsid w:val="006A1D94"/>
    <w:pPr>
      <w:keepNext/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rsid w:val="006A1D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A1D94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sid w:val="006A1D94"/>
    <w:rPr>
      <w:color w:val="FF0000"/>
      <w:u w:val="single"/>
    </w:rPr>
  </w:style>
  <w:style w:type="paragraph" w:styleId="StandardWeb">
    <w:name w:val="Normal (Web)"/>
    <w:basedOn w:val="Standard"/>
    <w:rsid w:val="006A1D94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sid w:val="006A1D94"/>
    <w:rPr>
      <w:color w:val="800080"/>
      <w:u w:val="single"/>
    </w:rPr>
  </w:style>
  <w:style w:type="paragraph" w:styleId="Textkrper">
    <w:name w:val="Body Text"/>
    <w:basedOn w:val="Standard"/>
    <w:rsid w:val="006A1D94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sid w:val="006A1D94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sid w:val="006A1D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1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39"/>
    <w:rsid w:val="00C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  <w:style w:type="character" w:styleId="Fett">
    <w:name w:val="Strong"/>
    <w:basedOn w:val="Absatz-Standardschriftart"/>
    <w:uiPriority w:val="22"/>
    <w:qFormat/>
    <w:rsid w:val="00F719C1"/>
    <w:rPr>
      <w:b/>
      <w:bCs/>
    </w:rPr>
  </w:style>
  <w:style w:type="paragraph" w:styleId="Kopfzeile">
    <w:name w:val="header"/>
    <w:basedOn w:val="Standard"/>
    <w:link w:val="KopfzeileZchn"/>
    <w:rsid w:val="00842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26C6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426C6"/>
    <w:rPr>
      <w:rFonts w:ascii="Arial" w:hAnsi="Arial"/>
      <w:lang w:val="de-DE"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47B5A"/>
    <w:rPr>
      <w:color w:val="2B579A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932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pofstyria.at/tos2016/top100-aktuell.phpje" TargetMode="External"/><Relationship Id="rId18" Type="http://schemas.openxmlformats.org/officeDocument/2006/relationships/hyperlink" Target="https://de.wikipedia.org/wiki/Weiterverarbeitung_(Produktion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Fabri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de.wikipedia.org/wiki/Produktio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Wirtschaft" TargetMode="External"/><Relationship Id="rId20" Type="http://schemas.openxmlformats.org/officeDocument/2006/relationships/hyperlink" Target="https://de.wikipedia.org/wiki/Wa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24" Type="http://schemas.openxmlformats.org/officeDocument/2006/relationships/hyperlink" Target="https://de.wikipedia.org/wiki/Handwer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ien.gv.at/statistik/bildung/forschung/definitionen.html" TargetMode="External"/><Relationship Id="rId23" Type="http://schemas.openxmlformats.org/officeDocument/2006/relationships/hyperlink" Target="https://de.wikipedia.org/wiki/Automatisierung" TargetMode="External"/><Relationship Id="rId10" Type="http://schemas.openxmlformats.org/officeDocument/2006/relationships/hyperlink" Target="http://www.stmklandjugend.at" TargetMode="External"/><Relationship Id="rId19" Type="http://schemas.openxmlformats.org/officeDocument/2006/relationships/hyperlink" Target="https://de.wikipedia.org/wiki/Gut_(Wirtschaftswissenschaft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wko.at/service/bildung-lehre/Maurer_111216_v1_4.pdf" TargetMode="External"/><Relationship Id="rId22" Type="http://schemas.openxmlformats.org/officeDocument/2006/relationships/hyperlink" Target="https://de.wikipedia.org/wiki/Mechanisieru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2537-14E6-47F7-9EAF-276222C8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7163</CharactersWithSpaces>
  <SharedDoc>false</SharedDoc>
  <HLinks>
    <vt:vector size="60" baseType="variant">
      <vt:variant>
        <vt:i4>8323182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Superschwergewicht_.28.C3.BCber_91_kg.29#Superschwergewicht_.28.C3.BCber_91_kg.29</vt:lpwstr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Schwergewicht_.28bis_91_kg.29_2#Schwergewicht_.28bis_91_kg.29_2</vt:lpwstr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Mittelgewicht_.28bis_75_kg.29#Mittelgewicht_.28bis_75_kg.29</vt:lpwstr>
      </vt:variant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Weltergewicht_.28bis_69_kg.29#Weltergewicht_.28bis_69_kg.29</vt:lpwstr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Leichtgewicht_.28bis_60_kg.29#Leichtgewicht_.28bis_60_kg.29</vt:lpwstr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Federgewicht_.28bis_57_kg.29#Federgewicht_.28bis_57_kg.29</vt:lpwstr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Bantamgewicht_.28bis_54_kg.29#Bantamgewicht_.28bis_54_kg.29</vt:lpwstr>
      </vt:variant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Fliegengewicht_.28bis_51_kg.29#Fliegengewicht_.28bis_51_kg.29</vt:lpwstr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 Bettina</dc:creator>
  <cp:lastModifiedBy>Resch Bettina</cp:lastModifiedBy>
  <cp:revision>5</cp:revision>
  <cp:lastPrinted>2017-04-25T10:04:00Z</cp:lastPrinted>
  <dcterms:created xsi:type="dcterms:W3CDTF">2017-04-24T13:37:00Z</dcterms:created>
  <dcterms:modified xsi:type="dcterms:W3CDTF">2017-04-25T13:40:00Z</dcterms:modified>
</cp:coreProperties>
</file>