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78" w:rsidRPr="002D057C" w:rsidRDefault="004E405B">
      <w:pPr>
        <w:pStyle w:val="berschrift2"/>
        <w:jc w:val="left"/>
        <w:rPr>
          <w:rFonts w:ascii="Tahoma" w:hAnsi="Tahoma" w:cs="Tahoma"/>
          <w:sz w:val="28"/>
        </w:rPr>
      </w:pPr>
      <w:r>
        <w:rPr>
          <w:rFonts w:ascii="Tahoma" w:hAnsi="Tahoma" w:cs="Tahoma"/>
          <w:noProof/>
          <w:sz w:val="28"/>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-114300</wp:posOffset>
            </wp:positionV>
            <wp:extent cx="1828800" cy="973455"/>
            <wp:effectExtent l="0" t="0" r="0" b="0"/>
            <wp:wrapNone/>
            <wp:docPr id="4" name="Bild 4" descr="lj-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j-steiermark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8"/>
        </w:rPr>
        <mc:AlternateContent>
          <mc:Choice Requires="wps">
            <w:drawing>
              <wp:anchor distT="0" distB="0" distL="114300" distR="114300" simplePos="0" relativeHeight="251656704" behindDoc="1" locked="0" layoutInCell="1" allowOverlap="1">
                <wp:simplePos x="0" y="0"/>
                <wp:positionH relativeFrom="column">
                  <wp:posOffset>3543300</wp:posOffset>
                </wp:positionH>
                <wp:positionV relativeFrom="paragraph">
                  <wp:posOffset>-226695</wp:posOffset>
                </wp:positionV>
                <wp:extent cx="2286000" cy="1143000"/>
                <wp:effectExtent l="19050" t="20955" r="19050"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DDEAC" id="Rectangle 3" o:spid="_x0000_s1026" style="position:absolute;margin-left:279pt;margin-top:-17.85pt;width:18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" strokeweight="3pt"/>
            </w:pict>
          </mc:Fallback>
        </mc:AlternateContent>
      </w:r>
      <w:r w:rsidR="007B6B78" w:rsidRPr="002D057C">
        <w:rPr>
          <w:rFonts w:ascii="Tahoma" w:hAnsi="Tahoma" w:cs="Tahoma"/>
          <w:sz w:val="28"/>
        </w:rPr>
        <w:t>Landjugend Steiermark</w:t>
      </w:r>
    </w:p>
    <w:p w:rsidR="007B6B78" w:rsidRPr="002D057C" w:rsidRDefault="007B6B78">
      <w:pPr>
        <w:pStyle w:val="berschrift3"/>
        <w:jc w:val="left"/>
        <w:rPr>
          <w:rFonts w:ascii="Tahoma" w:hAnsi="Tahoma" w:cs="Tahoma"/>
          <w:sz w:val="28"/>
        </w:rPr>
      </w:pPr>
      <w:proofErr w:type="spellStart"/>
      <w:r w:rsidRPr="002D057C">
        <w:rPr>
          <w:rFonts w:ascii="Tahoma" w:hAnsi="Tahoma" w:cs="Tahoma"/>
          <w:sz w:val="28"/>
        </w:rPr>
        <w:t>Krottendorfer</w:t>
      </w:r>
      <w:proofErr w:type="spellEnd"/>
      <w:r w:rsidRPr="002D057C">
        <w:rPr>
          <w:rFonts w:ascii="Tahoma" w:hAnsi="Tahoma" w:cs="Tahoma"/>
          <w:sz w:val="28"/>
        </w:rPr>
        <w:t xml:space="preserve"> Str. 81, 8052 Graz</w:t>
      </w:r>
    </w:p>
    <w:p w:rsidR="007B6B78" w:rsidRPr="002D057C" w:rsidRDefault="004E405B">
      <w:pPr>
        <w:rPr>
          <w:rFonts w:ascii="Tahoma" w:hAnsi="Tahoma" w:cs="Tahoma"/>
          <w:b/>
          <w:bCs/>
          <w:sz w:val="28"/>
          <w:u w:val="single"/>
        </w:rPr>
      </w:pPr>
      <w:r>
        <w:rPr>
          <w:rFonts w:ascii="Tahoma" w:hAnsi="Tahoma" w:cs="Tahoma"/>
          <w:noProof/>
          <w:sz w:val="20"/>
          <w:lang w:val="de-DE"/>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142240</wp:posOffset>
                </wp:positionV>
                <wp:extent cx="3543300" cy="0"/>
                <wp:effectExtent l="19050" t="27940"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BA802"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27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O0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" strokeweight="3pt"/>
            </w:pict>
          </mc:Fallback>
        </mc:AlternateContent>
      </w:r>
    </w:p>
    <w:p w:rsidR="007B6B78" w:rsidRPr="002D057C" w:rsidRDefault="00277B83">
      <w:pPr>
        <w:rPr>
          <w:rFonts w:ascii="Tahoma" w:hAnsi="Tahoma" w:cs="Tahoma"/>
          <w:b/>
          <w:bCs/>
          <w:color w:val="0000FF"/>
          <w:u w:val="single"/>
        </w:rPr>
      </w:pPr>
      <w:hyperlink r:id="rId10" w:history="1">
        <w:r w:rsidR="007B6B78" w:rsidRPr="002D057C">
          <w:rPr>
            <w:rStyle w:val="Hyperlink"/>
            <w:rFonts w:ascii="Tahoma" w:hAnsi="Tahoma" w:cs="Tahoma"/>
            <w:b/>
            <w:bCs/>
          </w:rPr>
          <w:t>www.stmklandjugend.at</w:t>
        </w:r>
      </w:hyperlink>
    </w:p>
    <w:p w:rsidR="007B6B78" w:rsidRPr="002D057C" w:rsidRDefault="00277B83">
      <w:pPr>
        <w:rPr>
          <w:rFonts w:ascii="Tahoma" w:hAnsi="Tahoma" w:cs="Tahoma"/>
          <w:b/>
          <w:bCs/>
          <w:color w:val="0000FF"/>
          <w:u w:val="single"/>
        </w:rPr>
      </w:pPr>
      <w:hyperlink r:id="rId11" w:history="1">
        <w:r w:rsidR="007B6B78" w:rsidRPr="002D057C">
          <w:rPr>
            <w:rStyle w:val="Hyperlink"/>
            <w:rFonts w:ascii="Tahoma" w:hAnsi="Tahoma" w:cs="Tahoma"/>
            <w:b/>
            <w:bCs/>
          </w:rPr>
          <w:t>landjugend@lk-stmk.at</w:t>
        </w:r>
      </w:hyperlink>
      <w:r w:rsidR="007B6B78" w:rsidRPr="002D057C">
        <w:rPr>
          <w:rFonts w:ascii="Tahoma" w:hAnsi="Tahoma" w:cs="Tahoma"/>
          <w:b/>
          <w:bCs/>
          <w:color w:val="0000FF"/>
          <w:u w:val="single"/>
        </w:rPr>
        <w:t xml:space="preserve"> </w:t>
      </w:r>
    </w:p>
    <w:p w:rsidR="007B6B78" w:rsidRPr="002D057C" w:rsidRDefault="007B6B78">
      <w:pPr>
        <w:rPr>
          <w:rFonts w:ascii="Tahoma" w:hAnsi="Tahoma" w:cs="Tahoma"/>
          <w:lang w:val="de-DE"/>
        </w:rPr>
      </w:pPr>
    </w:p>
    <w:p w:rsidR="007B6B78" w:rsidRPr="00F87189" w:rsidRDefault="007B6B78" w:rsidP="00F87189">
      <w:pPr>
        <w:rPr>
          <w:rFonts w:ascii="Tahoma" w:hAnsi="Tahoma" w:cs="Tahoma"/>
          <w:b/>
        </w:rPr>
      </w:pPr>
      <w:r w:rsidRPr="00F87189">
        <w:rPr>
          <w:rFonts w:ascii="Tahoma" w:hAnsi="Tahoma" w:cs="Tahoma"/>
          <w:b/>
        </w:rPr>
        <w:t>LANDESENTSCHEID</w:t>
      </w:r>
    </w:p>
    <w:p w:rsidR="007B6B78" w:rsidRPr="00F87189" w:rsidRDefault="005B7561" w:rsidP="00F87189">
      <w:pPr>
        <w:rPr>
          <w:rFonts w:ascii="Tahoma" w:hAnsi="Tahoma" w:cs="Tahoma"/>
          <w:b/>
          <w:sz w:val="40"/>
        </w:rPr>
      </w:pPr>
      <w:r w:rsidRPr="00F87189">
        <w:rPr>
          <w:rFonts w:ascii="Tahoma" w:hAnsi="Tahoma" w:cs="Tahoma"/>
          <w:b/>
          <w:sz w:val="40"/>
        </w:rPr>
        <w:t>Agrar- &amp; Genussolympiade</w:t>
      </w:r>
    </w:p>
    <w:p w:rsidR="007B6B78" w:rsidRPr="00F87189" w:rsidRDefault="004E405B" w:rsidP="00F87189">
      <w:pPr>
        <w:rPr>
          <w:rFonts w:ascii="Tahoma" w:hAnsi="Tahoma" w:cs="Tahoma"/>
          <w:b/>
        </w:rPr>
      </w:pPr>
      <w:r w:rsidRPr="00F87189">
        <w:rPr>
          <w:rFonts w:ascii="Tahoma" w:hAnsi="Tahoma" w:cs="Tahoma"/>
          <w:b/>
        </w:rPr>
        <w:t>0</w:t>
      </w:r>
      <w:r w:rsidR="002C353D">
        <w:rPr>
          <w:rFonts w:ascii="Tahoma" w:hAnsi="Tahoma" w:cs="Tahoma"/>
          <w:b/>
        </w:rPr>
        <w:t>1</w:t>
      </w:r>
      <w:r w:rsidR="00961AAE" w:rsidRPr="00F87189">
        <w:rPr>
          <w:rFonts w:ascii="Tahoma" w:hAnsi="Tahoma" w:cs="Tahoma"/>
          <w:b/>
        </w:rPr>
        <w:t>. Oktober</w:t>
      </w:r>
      <w:r w:rsidRPr="00F87189">
        <w:rPr>
          <w:rFonts w:ascii="Tahoma" w:hAnsi="Tahoma" w:cs="Tahoma"/>
          <w:b/>
        </w:rPr>
        <w:t xml:space="preserve"> 201</w:t>
      </w:r>
      <w:r w:rsidR="002C353D">
        <w:rPr>
          <w:rFonts w:ascii="Tahoma" w:hAnsi="Tahoma" w:cs="Tahoma"/>
          <w:b/>
        </w:rPr>
        <w:t>6</w:t>
      </w:r>
      <w:r w:rsidRPr="00F87189">
        <w:rPr>
          <w:rFonts w:ascii="Tahoma" w:hAnsi="Tahoma" w:cs="Tahoma"/>
          <w:b/>
        </w:rPr>
        <w:t>,</w:t>
      </w:r>
      <w:r w:rsidR="00CB03B9" w:rsidRPr="00F87189">
        <w:rPr>
          <w:rFonts w:ascii="Tahoma" w:hAnsi="Tahoma" w:cs="Tahoma"/>
          <w:b/>
        </w:rPr>
        <w:t xml:space="preserve"> </w:t>
      </w:r>
      <w:r w:rsidR="002C353D">
        <w:rPr>
          <w:rFonts w:ascii="Tahoma" w:hAnsi="Tahoma" w:cs="Tahoma"/>
          <w:b/>
        </w:rPr>
        <w:t>LFS Kirchberg am Walde (HF)</w:t>
      </w:r>
    </w:p>
    <w:p w:rsidR="007B6B78" w:rsidRPr="002D057C" w:rsidRDefault="007B6B78">
      <w:pPr>
        <w:rPr>
          <w:rFonts w:ascii="Tahoma" w:hAnsi="Tahoma" w:cs="Tahoma"/>
          <w:sz w:val="22"/>
        </w:rPr>
      </w:pPr>
    </w:p>
    <w:p w:rsidR="007B6B78" w:rsidRPr="002D057C" w:rsidRDefault="007B6B78">
      <w:pPr>
        <w:rPr>
          <w:rFonts w:ascii="Tahoma" w:hAnsi="Tahoma" w:cs="Tahoma"/>
          <w:sz w:val="22"/>
        </w:rPr>
      </w:pPr>
    </w:p>
    <w:p w:rsidR="007B6B78" w:rsidRPr="00F87189" w:rsidRDefault="002E1C4E" w:rsidP="00F87189">
      <w:pPr>
        <w:rPr>
          <w:rFonts w:ascii="Tahoma" w:hAnsi="Tahoma" w:cs="Tahoma"/>
          <w:b/>
        </w:rPr>
      </w:pPr>
      <w:r w:rsidRPr="00F87189">
        <w:rPr>
          <w:rFonts w:ascii="Tahoma" w:hAnsi="Tahoma" w:cs="Tahoma"/>
          <w:b/>
        </w:rPr>
        <w:t xml:space="preserve">Station </w:t>
      </w:r>
      <w:r w:rsidR="002C353D">
        <w:rPr>
          <w:rFonts w:ascii="Tahoma" w:hAnsi="Tahoma" w:cs="Tahoma"/>
          <w:b/>
        </w:rPr>
        <w:t>G1</w:t>
      </w:r>
    </w:p>
    <w:p w:rsidR="00F63D54" w:rsidRPr="00F87189" w:rsidRDefault="002C353D" w:rsidP="00F87189">
      <w:pPr>
        <w:rPr>
          <w:rFonts w:ascii="Tahoma" w:hAnsi="Tahoma" w:cs="Tahoma"/>
          <w:b/>
          <w:i/>
          <w:iCs/>
          <w:sz w:val="52"/>
        </w:rPr>
      </w:pPr>
      <w:r>
        <w:rPr>
          <w:rFonts w:ascii="Tahoma" w:hAnsi="Tahoma" w:cs="Tahoma"/>
          <w:b/>
          <w:i/>
          <w:iCs/>
          <w:sz w:val="52"/>
        </w:rPr>
        <w:t>Heilpflanzen</w:t>
      </w:r>
      <w:r w:rsidR="00F63D54" w:rsidRPr="00F87189">
        <w:rPr>
          <w:rFonts w:ascii="Tahoma" w:hAnsi="Tahoma" w:cs="Tahoma"/>
          <w:b/>
          <w:i/>
          <w:iCs/>
          <w:sz w:val="52"/>
        </w:rPr>
        <w:t xml:space="preserve"> </w:t>
      </w:r>
    </w:p>
    <w:p w:rsidR="007B6B78" w:rsidRPr="003701E9" w:rsidRDefault="007B6B78">
      <w:pPr>
        <w:rPr>
          <w:rFonts w:ascii="Tahoma" w:hAnsi="Tahoma" w:cs="Tahoma"/>
          <w:sz w:val="22"/>
        </w:rPr>
      </w:pPr>
    </w:p>
    <w:p w:rsidR="007B6B78" w:rsidRPr="003701E9" w:rsidRDefault="007B6B78">
      <w:pPr>
        <w:rPr>
          <w:rFonts w:ascii="Tahoma" w:hAnsi="Tahoma" w:cs="Tahoma"/>
          <w:b/>
          <w:bCs/>
          <w:sz w:val="22"/>
        </w:rPr>
      </w:pPr>
      <w:r w:rsidRPr="003701E9">
        <w:rPr>
          <w:rFonts w:ascii="Tahoma" w:hAnsi="Tahoma" w:cs="Tahoma"/>
          <w:b/>
          <w:bCs/>
          <w:sz w:val="22"/>
        </w:rPr>
        <w:t>Jury:</w:t>
      </w:r>
      <w:r w:rsidRPr="003701E9">
        <w:rPr>
          <w:rFonts w:ascii="Tahoma" w:hAnsi="Tahoma" w:cs="Tahoma"/>
          <w:b/>
          <w:bCs/>
          <w:sz w:val="22"/>
        </w:rPr>
        <w:tab/>
      </w:r>
      <w:r w:rsidRPr="003701E9">
        <w:rPr>
          <w:rFonts w:ascii="Tahoma" w:hAnsi="Tahoma" w:cs="Tahoma"/>
          <w:b/>
          <w:bCs/>
          <w:sz w:val="22"/>
        </w:rPr>
        <w:tab/>
      </w:r>
      <w:r w:rsidRPr="003701E9">
        <w:rPr>
          <w:rFonts w:ascii="Tahoma" w:hAnsi="Tahoma" w:cs="Tahoma"/>
          <w:b/>
          <w:bCs/>
          <w:sz w:val="22"/>
        </w:rPr>
        <w:tab/>
      </w:r>
      <w:r w:rsidR="002C353D">
        <w:rPr>
          <w:rFonts w:ascii="Tahoma" w:hAnsi="Tahoma" w:cs="Tahoma"/>
          <w:b/>
          <w:bCs/>
          <w:sz w:val="22"/>
        </w:rPr>
        <w:t>Thomas Spannring</w:t>
      </w:r>
      <w:r w:rsidR="003701E9" w:rsidRPr="003701E9">
        <w:rPr>
          <w:rFonts w:ascii="Tahoma" w:hAnsi="Tahoma" w:cs="Tahoma"/>
          <w:b/>
          <w:bCs/>
          <w:sz w:val="22"/>
        </w:rPr>
        <w:t xml:space="preserve"> (LJ</w:t>
      </w:r>
      <w:r w:rsidR="00057DFC" w:rsidRPr="003701E9">
        <w:rPr>
          <w:rFonts w:ascii="Tahoma" w:hAnsi="Tahoma" w:cs="Tahoma"/>
          <w:b/>
          <w:bCs/>
          <w:sz w:val="22"/>
        </w:rPr>
        <w:t>)</w:t>
      </w:r>
    </w:p>
    <w:p w:rsidR="007B6B78" w:rsidRPr="002D057C" w:rsidRDefault="007B6B78">
      <w:pPr>
        <w:pStyle w:val="berschrift8"/>
      </w:pPr>
      <w:r w:rsidRPr="002D057C">
        <w:t>Max. Punkte:</w:t>
      </w:r>
      <w:r w:rsidRPr="002D057C">
        <w:tab/>
        <w:t>20 Punkte</w:t>
      </w:r>
    </w:p>
    <w:p w:rsidR="007B6B78" w:rsidRPr="002D057C" w:rsidRDefault="005B7561">
      <w:pPr>
        <w:rPr>
          <w:rFonts w:ascii="Tahoma" w:hAnsi="Tahoma" w:cs="Tahoma"/>
          <w:b/>
          <w:bCs/>
          <w:sz w:val="22"/>
        </w:rPr>
      </w:pPr>
      <w:r w:rsidRPr="002D057C">
        <w:rPr>
          <w:rFonts w:ascii="Tahoma" w:hAnsi="Tahoma" w:cs="Tahoma"/>
          <w:b/>
          <w:bCs/>
          <w:sz w:val="22"/>
        </w:rPr>
        <w:t>Zeitdauer:</w:t>
      </w:r>
      <w:r w:rsidRPr="002D057C">
        <w:rPr>
          <w:rFonts w:ascii="Tahoma" w:hAnsi="Tahoma" w:cs="Tahoma"/>
          <w:b/>
          <w:bCs/>
          <w:sz w:val="22"/>
        </w:rPr>
        <w:tab/>
      </w:r>
      <w:r w:rsidRPr="002D057C">
        <w:rPr>
          <w:rFonts w:ascii="Tahoma" w:hAnsi="Tahoma" w:cs="Tahoma"/>
          <w:b/>
          <w:bCs/>
          <w:sz w:val="22"/>
        </w:rPr>
        <w:tab/>
        <w:t>15</w:t>
      </w:r>
      <w:r w:rsidR="007B6B78" w:rsidRPr="002D057C">
        <w:rPr>
          <w:rFonts w:ascii="Tahoma" w:hAnsi="Tahoma" w:cs="Tahoma"/>
          <w:b/>
          <w:bCs/>
          <w:sz w:val="22"/>
        </w:rPr>
        <w:t xml:space="preserve"> min</w:t>
      </w:r>
    </w:p>
    <w:p w:rsidR="007B6B78" w:rsidRPr="002D057C" w:rsidRDefault="007B6B78">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7B6B78" w:rsidRPr="004E405B">
        <w:trPr>
          <w:trHeight w:val="680"/>
        </w:trPr>
        <w:tc>
          <w:tcPr>
            <w:tcW w:w="4606" w:type="dxa"/>
          </w:tcPr>
          <w:p w:rsidR="007B6B78" w:rsidRPr="00F87189" w:rsidRDefault="007B6B78" w:rsidP="00F87189">
            <w:pPr>
              <w:rPr>
                <w:rFonts w:ascii="Tahoma" w:hAnsi="Tahoma" w:cs="Tahoma"/>
              </w:rPr>
            </w:pPr>
            <w:r w:rsidRPr="00F87189">
              <w:rPr>
                <w:rFonts w:ascii="Tahoma" w:hAnsi="Tahoma" w:cs="Tahoma"/>
              </w:rPr>
              <w:t>Startnummer</w:t>
            </w:r>
          </w:p>
        </w:tc>
        <w:tc>
          <w:tcPr>
            <w:tcW w:w="4606" w:type="dxa"/>
          </w:tcPr>
          <w:p w:rsidR="007B6B78" w:rsidRPr="00F87189" w:rsidRDefault="00F87189" w:rsidP="00F87189">
            <w:pPr>
              <w:rPr>
                <w:rFonts w:ascii="Tahoma" w:hAnsi="Tahoma" w:cs="Tahoma"/>
              </w:rPr>
            </w:pPr>
            <w:r w:rsidRPr="00F87189">
              <w:rPr>
                <w:rFonts w:ascii="Tahoma" w:hAnsi="Tahoma" w:cs="Tahoma"/>
              </w:rPr>
              <w:t>Team</w:t>
            </w:r>
          </w:p>
        </w:tc>
      </w:tr>
      <w:tr w:rsidR="007B6B78" w:rsidRPr="004E405B">
        <w:trPr>
          <w:trHeight w:val="680"/>
        </w:trPr>
        <w:tc>
          <w:tcPr>
            <w:tcW w:w="4606" w:type="dxa"/>
          </w:tcPr>
          <w:p w:rsidR="007B6B78" w:rsidRPr="00F87189" w:rsidRDefault="00F87189" w:rsidP="00F87189">
            <w:pPr>
              <w:rPr>
                <w:rFonts w:ascii="Tahoma" w:hAnsi="Tahoma" w:cs="Tahoma"/>
              </w:rPr>
            </w:pPr>
            <w:r w:rsidRPr="00F87189">
              <w:rPr>
                <w:rFonts w:ascii="Tahoma" w:hAnsi="Tahoma" w:cs="Tahoma"/>
              </w:rPr>
              <w:t>Erreichte Punkte</w:t>
            </w:r>
          </w:p>
        </w:tc>
        <w:tc>
          <w:tcPr>
            <w:tcW w:w="4606" w:type="dxa"/>
          </w:tcPr>
          <w:p w:rsidR="007B6B78" w:rsidRPr="00F87189" w:rsidRDefault="00F87189" w:rsidP="00F87189">
            <w:pPr>
              <w:rPr>
                <w:rFonts w:ascii="Tahoma" w:hAnsi="Tahoma" w:cs="Tahoma"/>
              </w:rPr>
            </w:pPr>
            <w:r w:rsidRPr="00F87189">
              <w:rPr>
                <w:rFonts w:ascii="Tahoma" w:hAnsi="Tahoma" w:cs="Tahoma"/>
              </w:rPr>
              <w:t>Bezirk</w:t>
            </w:r>
          </w:p>
        </w:tc>
      </w:tr>
    </w:tbl>
    <w:p w:rsidR="002F38CB" w:rsidRDefault="002F38CB">
      <w:pPr>
        <w:spacing w:line="360" w:lineRule="auto"/>
        <w:rPr>
          <w:rFonts w:ascii="Tahoma" w:hAnsi="Tahoma" w:cs="Tahoma"/>
          <w:b/>
          <w:bCs/>
          <w:sz w:val="22"/>
          <w:szCs w:val="22"/>
        </w:rPr>
      </w:pPr>
    </w:p>
    <w:p w:rsidR="00A73C77" w:rsidRPr="00F87189" w:rsidRDefault="002C353D" w:rsidP="00F87189">
      <w:pPr>
        <w:pStyle w:val="Listenabsatz"/>
        <w:numPr>
          <w:ilvl w:val="0"/>
          <w:numId w:val="19"/>
        </w:numPr>
        <w:pBdr>
          <w:top w:val="single" w:sz="4" w:space="1" w:color="auto"/>
          <w:left w:val="single" w:sz="4" w:space="4" w:color="auto"/>
          <w:bottom w:val="single" w:sz="4" w:space="1" w:color="auto"/>
          <w:right w:val="single" w:sz="4" w:space="4" w:color="auto"/>
        </w:pBdr>
        <w:shd w:val="clear" w:color="auto" w:fill="FF0000"/>
        <w:tabs>
          <w:tab w:val="right" w:pos="8931"/>
        </w:tabs>
        <w:ind w:left="426"/>
        <w:rPr>
          <w:rFonts w:ascii="Tahoma" w:hAnsi="Tahoma" w:cs="Tahoma"/>
          <w:b/>
        </w:rPr>
      </w:pPr>
      <w:r>
        <w:rPr>
          <w:rFonts w:ascii="Tahoma" w:hAnsi="Tahoma" w:cs="Tahoma"/>
          <w:b/>
        </w:rPr>
        <w:t>Heilpflanzen allgemein</w:t>
      </w:r>
      <w:r w:rsidR="00D574B7" w:rsidRPr="00F87189">
        <w:rPr>
          <w:rFonts w:ascii="Tahoma" w:hAnsi="Tahoma" w:cs="Tahoma"/>
          <w:b/>
        </w:rPr>
        <w:t xml:space="preserve"> </w:t>
      </w:r>
      <w:r w:rsidR="00F87189" w:rsidRPr="00F87189">
        <w:rPr>
          <w:rFonts w:ascii="Tahoma" w:hAnsi="Tahoma" w:cs="Tahoma"/>
          <w:b/>
        </w:rPr>
        <w:tab/>
      </w:r>
      <w:r w:rsidR="002E1C4E" w:rsidRPr="00F87189">
        <w:rPr>
          <w:rFonts w:ascii="Tahoma" w:hAnsi="Tahoma" w:cs="Tahoma"/>
          <w:b/>
        </w:rPr>
        <w:t>(</w:t>
      </w:r>
      <w:r w:rsidR="00823217">
        <w:rPr>
          <w:rFonts w:ascii="Tahoma" w:hAnsi="Tahoma" w:cs="Tahoma"/>
          <w:b/>
        </w:rPr>
        <w:t>5,5</w:t>
      </w:r>
      <w:r w:rsidR="00F87189">
        <w:rPr>
          <w:rFonts w:ascii="Tahoma" w:hAnsi="Tahoma" w:cs="Tahoma"/>
          <w:b/>
        </w:rPr>
        <w:t xml:space="preserve"> </w:t>
      </w:r>
      <w:r w:rsidR="002E1C4E" w:rsidRPr="00F87189">
        <w:rPr>
          <w:rFonts w:ascii="Tahoma" w:hAnsi="Tahoma" w:cs="Tahoma"/>
          <w:b/>
        </w:rPr>
        <w:t>Punkte)</w:t>
      </w:r>
    </w:p>
    <w:p w:rsidR="00A73C77" w:rsidRPr="00A74C6D" w:rsidRDefault="00A73C77" w:rsidP="00224377">
      <w:pPr>
        <w:rPr>
          <w:rFonts w:ascii="Tahoma" w:hAnsi="Tahoma" w:cs="Tahoma"/>
          <w:sz w:val="22"/>
          <w:szCs w:val="22"/>
        </w:rPr>
      </w:pPr>
    </w:p>
    <w:p w:rsidR="006E7D1B" w:rsidRPr="00277B83" w:rsidRDefault="002C353D" w:rsidP="00F23F64">
      <w:pPr>
        <w:pStyle w:val="berschrift5"/>
        <w:numPr>
          <w:ilvl w:val="1"/>
          <w:numId w:val="2"/>
        </w:numPr>
        <w:tabs>
          <w:tab w:val="clear" w:pos="6840"/>
        </w:tabs>
        <w:spacing w:line="240" w:lineRule="auto"/>
        <w:jc w:val="left"/>
        <w:rPr>
          <w:rFonts w:ascii="Tahoma" w:hAnsi="Tahoma" w:cs="Tahoma"/>
          <w:sz w:val="22"/>
          <w:szCs w:val="22"/>
        </w:rPr>
      </w:pPr>
      <w:r w:rsidRPr="00277B83">
        <w:rPr>
          <w:rFonts w:ascii="Tahoma" w:hAnsi="Tahoma" w:cs="Tahoma"/>
          <w:sz w:val="22"/>
          <w:szCs w:val="22"/>
        </w:rPr>
        <w:t xml:space="preserve">Wie viele Dollar werden jährlich durch den Handel mit Heilpflanzen-Rohmaterial umgesetzt? </w:t>
      </w:r>
      <w:r w:rsidR="00F87189" w:rsidRPr="00277B83">
        <w:rPr>
          <w:rFonts w:ascii="Tahoma" w:hAnsi="Tahoma" w:cs="Tahoma"/>
          <w:sz w:val="22"/>
          <w:szCs w:val="22"/>
        </w:rPr>
        <w:t>(</w:t>
      </w:r>
      <w:r w:rsidRPr="00277B83">
        <w:rPr>
          <w:rFonts w:ascii="Tahoma" w:hAnsi="Tahoma" w:cs="Tahoma"/>
          <w:sz w:val="22"/>
          <w:szCs w:val="22"/>
        </w:rPr>
        <w:t>0,5</w:t>
      </w:r>
      <w:r w:rsidR="00F87189" w:rsidRPr="00277B83">
        <w:rPr>
          <w:rFonts w:ascii="Tahoma" w:hAnsi="Tahoma" w:cs="Tahoma"/>
          <w:sz w:val="22"/>
          <w:szCs w:val="22"/>
        </w:rPr>
        <w:t xml:space="preserve"> Punkt</w:t>
      </w:r>
      <w:r w:rsidRPr="00277B83">
        <w:rPr>
          <w:rFonts w:ascii="Tahoma" w:hAnsi="Tahoma" w:cs="Tahoma"/>
          <w:sz w:val="22"/>
          <w:szCs w:val="22"/>
        </w:rPr>
        <w:t>e</w:t>
      </w:r>
      <w:r w:rsidR="00F87189" w:rsidRPr="00277B83">
        <w:rPr>
          <w:rFonts w:ascii="Tahoma" w:hAnsi="Tahoma" w:cs="Tahoma"/>
          <w:sz w:val="22"/>
          <w:szCs w:val="22"/>
        </w:rPr>
        <w:t>)</w:t>
      </w:r>
    </w:p>
    <w:p w:rsidR="009428FE" w:rsidRPr="00A74C6D" w:rsidRDefault="009428FE" w:rsidP="009428FE">
      <w:pPr>
        <w:rPr>
          <w:rFonts w:ascii="Tahoma" w:hAnsi="Tahoma" w:cs="Tahoma"/>
          <w:sz w:val="22"/>
          <w:szCs w:val="22"/>
          <w:lang w:val="de-DE"/>
        </w:rPr>
      </w:pPr>
    </w:p>
    <w:p w:rsidR="002C353D" w:rsidRPr="002C353D" w:rsidRDefault="002C353D" w:rsidP="001D062E">
      <w:pPr>
        <w:pStyle w:val="Listenabsatz"/>
        <w:numPr>
          <w:ilvl w:val="0"/>
          <w:numId w:val="9"/>
        </w:numPr>
        <w:spacing w:line="360" w:lineRule="auto"/>
        <w:ind w:left="1134"/>
        <w:rPr>
          <w:rFonts w:ascii="Tahoma" w:hAnsi="Tahoma" w:cs="Tahoma"/>
          <w:color w:val="FF0000"/>
        </w:rPr>
      </w:pPr>
      <w:r w:rsidRPr="002C353D">
        <w:rPr>
          <w:rFonts w:ascii="Tahoma" w:hAnsi="Tahoma" w:cs="Tahoma"/>
          <w:color w:val="FF0000"/>
        </w:rPr>
        <w:t xml:space="preserve">1,2 </w:t>
      </w:r>
      <w:proofErr w:type="spellStart"/>
      <w:r w:rsidRPr="002C353D">
        <w:rPr>
          <w:rFonts w:ascii="Tahoma" w:hAnsi="Tahoma" w:cs="Tahoma"/>
          <w:color w:val="FF0000"/>
        </w:rPr>
        <w:t>Millarden</w:t>
      </w:r>
      <w:proofErr w:type="spellEnd"/>
    </w:p>
    <w:p w:rsidR="002C353D" w:rsidRPr="002C353D" w:rsidRDefault="002C353D" w:rsidP="001D062E">
      <w:pPr>
        <w:pStyle w:val="Listenabsatz"/>
        <w:numPr>
          <w:ilvl w:val="0"/>
          <w:numId w:val="9"/>
        </w:numPr>
        <w:spacing w:line="360" w:lineRule="auto"/>
        <w:ind w:left="1134"/>
        <w:rPr>
          <w:rFonts w:ascii="Tahoma" w:hAnsi="Tahoma" w:cs="Tahoma"/>
        </w:rPr>
      </w:pPr>
      <w:r w:rsidRPr="002C353D">
        <w:rPr>
          <w:rFonts w:ascii="Tahoma" w:hAnsi="Tahoma" w:cs="Tahoma"/>
        </w:rPr>
        <w:t xml:space="preserve">3,4 </w:t>
      </w:r>
      <w:proofErr w:type="spellStart"/>
      <w:r w:rsidRPr="002C353D">
        <w:rPr>
          <w:rFonts w:ascii="Tahoma" w:hAnsi="Tahoma" w:cs="Tahoma"/>
        </w:rPr>
        <w:t>Millarden</w:t>
      </w:r>
      <w:proofErr w:type="spellEnd"/>
    </w:p>
    <w:p w:rsidR="002C353D" w:rsidRPr="002C353D" w:rsidRDefault="002C353D" w:rsidP="001D062E">
      <w:pPr>
        <w:pStyle w:val="Listenabsatz"/>
        <w:numPr>
          <w:ilvl w:val="0"/>
          <w:numId w:val="9"/>
        </w:numPr>
        <w:spacing w:line="360" w:lineRule="auto"/>
        <w:ind w:left="1134"/>
        <w:rPr>
          <w:rFonts w:ascii="Tahoma" w:hAnsi="Tahoma" w:cs="Tahoma"/>
        </w:rPr>
      </w:pPr>
      <w:r w:rsidRPr="002C353D">
        <w:rPr>
          <w:rFonts w:ascii="Tahoma" w:hAnsi="Tahoma" w:cs="Tahoma"/>
        </w:rPr>
        <w:t>1,8 Millionen</w:t>
      </w:r>
    </w:p>
    <w:p w:rsidR="002C353D" w:rsidRDefault="002C353D" w:rsidP="006E7D1B">
      <w:pPr>
        <w:pStyle w:val="Listenabsatz"/>
        <w:rPr>
          <w:rFonts w:ascii="Tahoma" w:hAnsi="Tahoma" w:cs="Tahoma"/>
          <w:color w:val="FF0000"/>
        </w:rPr>
      </w:pPr>
    </w:p>
    <w:p w:rsidR="002C353D" w:rsidRDefault="002C353D" w:rsidP="006E7D1B">
      <w:pPr>
        <w:pStyle w:val="Listenabsatz"/>
        <w:rPr>
          <w:rFonts w:ascii="Tahoma" w:hAnsi="Tahoma" w:cs="Tahoma"/>
          <w:color w:val="FF0000"/>
        </w:rPr>
      </w:pPr>
    </w:p>
    <w:p w:rsidR="00F87189" w:rsidRPr="00277B83" w:rsidRDefault="002C353D" w:rsidP="002C353D">
      <w:pPr>
        <w:pStyle w:val="berschrift5"/>
        <w:numPr>
          <w:ilvl w:val="1"/>
          <w:numId w:val="2"/>
        </w:numPr>
        <w:tabs>
          <w:tab w:val="clear" w:pos="6840"/>
        </w:tabs>
        <w:spacing w:line="240" w:lineRule="auto"/>
        <w:jc w:val="left"/>
        <w:rPr>
          <w:rFonts w:ascii="Tahoma" w:hAnsi="Tahoma" w:cs="Tahoma"/>
          <w:sz w:val="22"/>
          <w:szCs w:val="22"/>
        </w:rPr>
      </w:pPr>
      <w:r w:rsidRPr="00277B83">
        <w:rPr>
          <w:rFonts w:ascii="Tahoma" w:hAnsi="Tahoma" w:cs="Tahoma"/>
          <w:sz w:val="22"/>
          <w:szCs w:val="22"/>
        </w:rPr>
        <w:t>Wie viel vo</w:t>
      </w:r>
      <w:r w:rsidR="00277B83">
        <w:rPr>
          <w:rFonts w:ascii="Tahoma" w:hAnsi="Tahoma" w:cs="Tahoma"/>
          <w:sz w:val="22"/>
          <w:szCs w:val="22"/>
        </w:rPr>
        <w:t>m</w:t>
      </w:r>
      <w:r w:rsidRPr="00277B83">
        <w:rPr>
          <w:rFonts w:ascii="Tahoma" w:hAnsi="Tahoma" w:cs="Tahoma"/>
          <w:sz w:val="22"/>
          <w:szCs w:val="22"/>
        </w:rPr>
        <w:t xml:space="preserve"> oben genannten Umsatz geht nach Europa? (0,5 Punkte)</w:t>
      </w:r>
    </w:p>
    <w:p w:rsidR="002C353D" w:rsidRDefault="002C353D" w:rsidP="006E7D1B">
      <w:pPr>
        <w:rPr>
          <w:rFonts w:ascii="Tahoma" w:hAnsi="Tahoma" w:cs="Tahoma"/>
          <w:sz w:val="22"/>
          <w:szCs w:val="22"/>
          <w:lang w:val="de-DE"/>
        </w:rPr>
      </w:pPr>
    </w:p>
    <w:p w:rsidR="002C353D" w:rsidRPr="002C353D" w:rsidRDefault="002C353D" w:rsidP="001D062E">
      <w:pPr>
        <w:pStyle w:val="Listenabsatz"/>
        <w:numPr>
          <w:ilvl w:val="0"/>
          <w:numId w:val="9"/>
        </w:numPr>
        <w:spacing w:line="360" w:lineRule="auto"/>
        <w:ind w:left="1134"/>
        <w:rPr>
          <w:rFonts w:ascii="Tahoma" w:hAnsi="Tahoma" w:cs="Tahoma"/>
        </w:rPr>
      </w:pPr>
      <w:r>
        <w:rPr>
          <w:rFonts w:ascii="Tahoma" w:hAnsi="Tahoma" w:cs="Tahoma"/>
        </w:rPr>
        <w:t>Ein Viertel</w:t>
      </w:r>
    </w:p>
    <w:p w:rsidR="002C353D" w:rsidRPr="002C353D" w:rsidRDefault="002C353D" w:rsidP="001D062E">
      <w:pPr>
        <w:pStyle w:val="Listenabsatz"/>
        <w:numPr>
          <w:ilvl w:val="0"/>
          <w:numId w:val="9"/>
        </w:numPr>
        <w:spacing w:line="360" w:lineRule="auto"/>
        <w:ind w:left="1134"/>
        <w:rPr>
          <w:rFonts w:ascii="Tahoma" w:hAnsi="Tahoma" w:cs="Tahoma"/>
        </w:rPr>
      </w:pPr>
      <w:r>
        <w:rPr>
          <w:rFonts w:ascii="Tahoma" w:hAnsi="Tahoma" w:cs="Tahoma"/>
        </w:rPr>
        <w:t>Die Hälfte</w:t>
      </w:r>
    </w:p>
    <w:p w:rsidR="002C353D" w:rsidRPr="002C353D" w:rsidRDefault="002C353D" w:rsidP="001D062E">
      <w:pPr>
        <w:pStyle w:val="Listenabsatz"/>
        <w:numPr>
          <w:ilvl w:val="0"/>
          <w:numId w:val="9"/>
        </w:numPr>
        <w:spacing w:line="360" w:lineRule="auto"/>
        <w:ind w:left="1134"/>
        <w:rPr>
          <w:rFonts w:ascii="Tahoma" w:hAnsi="Tahoma" w:cs="Tahoma"/>
          <w:color w:val="FF0000"/>
        </w:rPr>
      </w:pPr>
      <w:r>
        <w:rPr>
          <w:rFonts w:ascii="Tahoma" w:hAnsi="Tahoma" w:cs="Tahoma"/>
          <w:color w:val="FF0000"/>
        </w:rPr>
        <w:t>Ein Drittel</w:t>
      </w:r>
    </w:p>
    <w:p w:rsidR="002C353D" w:rsidRPr="002C353D" w:rsidRDefault="002C353D" w:rsidP="001D062E">
      <w:pPr>
        <w:pStyle w:val="Listenabsatz"/>
        <w:numPr>
          <w:ilvl w:val="0"/>
          <w:numId w:val="9"/>
        </w:numPr>
        <w:spacing w:line="360" w:lineRule="auto"/>
        <w:ind w:left="1134"/>
        <w:rPr>
          <w:rFonts w:ascii="Tahoma" w:hAnsi="Tahoma" w:cs="Tahoma"/>
        </w:rPr>
      </w:pPr>
      <w:r>
        <w:rPr>
          <w:rFonts w:ascii="Tahoma" w:hAnsi="Tahoma" w:cs="Tahoma"/>
        </w:rPr>
        <w:t>Ein Achtel</w:t>
      </w:r>
    </w:p>
    <w:p w:rsidR="002C353D" w:rsidRDefault="002C353D" w:rsidP="006E7D1B">
      <w:pPr>
        <w:rPr>
          <w:rFonts w:ascii="Tahoma" w:hAnsi="Tahoma" w:cs="Tahoma"/>
          <w:sz w:val="22"/>
          <w:szCs w:val="22"/>
          <w:lang w:val="de-DE"/>
        </w:rPr>
      </w:pPr>
    </w:p>
    <w:p w:rsidR="002C353D" w:rsidRPr="00AA7B10" w:rsidRDefault="002C353D" w:rsidP="00AA7B10">
      <w:pPr>
        <w:pStyle w:val="KeinLeerraum"/>
        <w:ind w:left="709"/>
        <w:rPr>
          <w:rStyle w:val="Hyperlink"/>
        </w:rPr>
      </w:pPr>
      <w:r w:rsidRPr="002C353D">
        <w:rPr>
          <w:rFonts w:ascii="Tahoma" w:hAnsi="Tahoma" w:cs="Tahoma"/>
          <w:color w:val="FF0000"/>
          <w:sz w:val="22"/>
        </w:rPr>
        <w:t xml:space="preserve">Quelle: </w:t>
      </w:r>
      <w:hyperlink r:id="rId12" w:history="1">
        <w:r w:rsidRPr="002C353D">
          <w:rPr>
            <w:rStyle w:val="Hyperlink"/>
            <w:rFonts w:ascii="Tahoma" w:hAnsi="Tahoma" w:cs="Tahoma"/>
            <w:sz w:val="22"/>
          </w:rPr>
          <w:t>https://www.apotheker.or.at/internet/oeak/NewsPresse.nsf/ca4d14672a08756bc125697d004f8841/8849890f0a52fcd1c12574d700447f3f/$FILE/heilpflanzen_folder.pdf</w:t>
        </w:r>
      </w:hyperlink>
    </w:p>
    <w:p w:rsidR="00F87189" w:rsidRPr="00A74C6D" w:rsidRDefault="00F87189" w:rsidP="006E7D1B">
      <w:pPr>
        <w:rPr>
          <w:rFonts w:ascii="Tahoma" w:hAnsi="Tahoma" w:cs="Tahoma"/>
          <w:sz w:val="22"/>
          <w:szCs w:val="22"/>
          <w:lang w:val="de-DE"/>
        </w:rPr>
      </w:pPr>
    </w:p>
    <w:p w:rsidR="00F87189" w:rsidRDefault="00F87189" w:rsidP="00F23F64">
      <w:pPr>
        <w:rPr>
          <w:rFonts w:ascii="Tahoma" w:hAnsi="Tahoma" w:cs="Tahoma"/>
          <w:sz w:val="22"/>
          <w:szCs w:val="22"/>
        </w:rPr>
      </w:pPr>
    </w:p>
    <w:p w:rsidR="00AA7B10" w:rsidRDefault="00AA7B10" w:rsidP="00AA7B10">
      <w:pPr>
        <w:pStyle w:val="berschrift5"/>
        <w:numPr>
          <w:ilvl w:val="1"/>
          <w:numId w:val="2"/>
        </w:numPr>
        <w:tabs>
          <w:tab w:val="clear" w:pos="6840"/>
        </w:tabs>
        <w:spacing w:line="240" w:lineRule="auto"/>
        <w:jc w:val="left"/>
        <w:rPr>
          <w:rFonts w:ascii="Tahoma" w:hAnsi="Tahoma" w:cs="Tahoma"/>
          <w:sz w:val="22"/>
          <w:szCs w:val="22"/>
        </w:rPr>
      </w:pPr>
      <w:r w:rsidRPr="00AA7B10">
        <w:rPr>
          <w:rFonts w:ascii="Tahoma" w:hAnsi="Tahoma" w:cs="Tahoma"/>
          <w:sz w:val="22"/>
          <w:szCs w:val="22"/>
        </w:rPr>
        <w:lastRenderedPageBreak/>
        <w:t xml:space="preserve">Erklärt den Begriff Phytotherapie. Wie verhält sich diese Theorie in Bezug </w:t>
      </w:r>
      <w:r>
        <w:rPr>
          <w:rFonts w:ascii="Tahoma" w:hAnsi="Tahoma" w:cs="Tahoma"/>
          <w:sz w:val="22"/>
          <w:szCs w:val="22"/>
        </w:rPr>
        <w:t>auf Gesund- und Krankheit</w:t>
      </w:r>
      <w:r w:rsidRPr="00AA7B10">
        <w:rPr>
          <w:rFonts w:ascii="Tahoma" w:hAnsi="Tahoma" w:cs="Tahoma"/>
          <w:sz w:val="22"/>
          <w:szCs w:val="22"/>
        </w:rPr>
        <w:t xml:space="preserve"> zur konservativen medizinischen Therapie? </w:t>
      </w:r>
    </w:p>
    <w:p w:rsidR="00F63D54" w:rsidRPr="00AA7B10" w:rsidRDefault="00AA7B10" w:rsidP="00277B83">
      <w:pPr>
        <w:pStyle w:val="berschrift5"/>
        <w:tabs>
          <w:tab w:val="clear" w:pos="6840"/>
        </w:tabs>
        <w:spacing w:line="240" w:lineRule="auto"/>
        <w:ind w:left="720"/>
        <w:jc w:val="left"/>
        <w:rPr>
          <w:rFonts w:ascii="Tahoma" w:hAnsi="Tahoma" w:cs="Tahoma"/>
          <w:sz w:val="22"/>
          <w:szCs w:val="22"/>
        </w:rPr>
      </w:pPr>
      <w:r w:rsidRPr="00AA7B10">
        <w:rPr>
          <w:rFonts w:ascii="Tahoma" w:hAnsi="Tahoma" w:cs="Tahoma"/>
          <w:sz w:val="22"/>
          <w:szCs w:val="22"/>
        </w:rPr>
        <w:t>(1 Punkt)</w:t>
      </w:r>
    </w:p>
    <w:p w:rsidR="00AA7B10" w:rsidRDefault="00AA7B10" w:rsidP="00F23F64"/>
    <w:p w:rsidR="00AA7B10" w:rsidRPr="00AA7B10" w:rsidRDefault="00AA7B10" w:rsidP="00AA7B10">
      <w:pPr>
        <w:pStyle w:val="berschrift8"/>
        <w:ind w:left="708"/>
        <w:rPr>
          <w:b w:val="0"/>
          <w:color w:val="FF0000"/>
          <w:szCs w:val="22"/>
        </w:rPr>
      </w:pPr>
      <w:r w:rsidRPr="00AA7B10">
        <w:rPr>
          <w:b w:val="0"/>
          <w:color w:val="FF0000"/>
          <w:szCs w:val="22"/>
        </w:rPr>
        <w:t>Phytotherapie ist die Heilung, Linderung und Vorbeugung von Krankheiten und Beschwerden durch Arzneipflanzen, durch deren Teile wie Blüten, Wurzeln oder Blätter, durch Pflanzenbestandteile wie ätherische Öle oder durch Zubereitungen aus Arzneipflanzen (</w:t>
      </w:r>
      <w:proofErr w:type="spellStart"/>
      <w:r w:rsidRPr="00AA7B10">
        <w:rPr>
          <w:b w:val="0"/>
          <w:color w:val="FF0000"/>
          <w:szCs w:val="22"/>
        </w:rPr>
        <w:t>Phytopharmaka</w:t>
      </w:r>
      <w:proofErr w:type="spellEnd"/>
      <w:r w:rsidRPr="00AA7B10">
        <w:rPr>
          <w:b w:val="0"/>
          <w:color w:val="FF0000"/>
          <w:szCs w:val="22"/>
        </w:rPr>
        <w:t>) wie Trockenextrakte, Tinkturen oder Presssäfte.</w:t>
      </w:r>
    </w:p>
    <w:p w:rsidR="00AA7B10" w:rsidRPr="00AA7B10" w:rsidRDefault="00AA7B10" w:rsidP="00AA7B10">
      <w:pPr>
        <w:pStyle w:val="berschrift8"/>
        <w:ind w:left="708"/>
        <w:rPr>
          <w:b w:val="0"/>
          <w:color w:val="FF0000"/>
          <w:szCs w:val="22"/>
        </w:rPr>
      </w:pPr>
    </w:p>
    <w:p w:rsidR="00AA7B10" w:rsidRPr="00AA7B10" w:rsidRDefault="00AA7B10" w:rsidP="00AA7B10">
      <w:pPr>
        <w:pStyle w:val="berschrift8"/>
        <w:ind w:left="708"/>
        <w:rPr>
          <w:b w:val="0"/>
          <w:color w:val="FF0000"/>
          <w:szCs w:val="22"/>
        </w:rPr>
      </w:pPr>
      <w:r w:rsidRPr="00AA7B10">
        <w:rPr>
          <w:b w:val="0"/>
          <w:color w:val="FF0000"/>
          <w:szCs w:val="22"/>
        </w:rPr>
        <w:t xml:space="preserve">Im medizinischen Verständnis von Gesundheit und Krankheit basiert sie ohne Einschränkungen auf der (natur-)wissenschaftlichen Medizin, sie hat also keine eigenen Theorien oder Lehren hinsichtlich des menschlichen Körpers (Anatomie, Histologie), seiner Funktionsweise (Physiologie, Biochemie), der Entstehung und Erkennung von Krankheiten (Pathologie, Pathophysiologie, </w:t>
      </w:r>
      <w:proofErr w:type="spellStart"/>
      <w:r w:rsidRPr="00AA7B10">
        <w:rPr>
          <w:b w:val="0"/>
          <w:color w:val="FF0000"/>
          <w:szCs w:val="22"/>
        </w:rPr>
        <w:t>Pathobiochemie</w:t>
      </w:r>
      <w:proofErr w:type="spellEnd"/>
      <w:r w:rsidRPr="00AA7B10">
        <w:rPr>
          <w:b w:val="0"/>
          <w:color w:val="FF0000"/>
          <w:szCs w:val="22"/>
        </w:rPr>
        <w:t>, Diagnostik) und der Art und Weise, wie Wirkstoffe Körperfunktionen beeinflussen (Pharmakologie, Toxikologie).</w:t>
      </w:r>
    </w:p>
    <w:p w:rsidR="00AA7B10" w:rsidRPr="00AA7B10" w:rsidRDefault="00AA7B10" w:rsidP="00AA7B10">
      <w:pPr>
        <w:pStyle w:val="berschrift8"/>
        <w:ind w:left="708"/>
        <w:rPr>
          <w:b w:val="0"/>
          <w:color w:val="FF0000"/>
          <w:szCs w:val="22"/>
        </w:rPr>
      </w:pPr>
    </w:p>
    <w:p w:rsidR="00AA7B10" w:rsidRPr="00AA7B10" w:rsidRDefault="00AA7B10" w:rsidP="00AA7B10">
      <w:pPr>
        <w:pStyle w:val="KeinLeerraum"/>
        <w:ind w:left="709"/>
        <w:rPr>
          <w:rFonts w:ascii="Tahoma" w:hAnsi="Tahoma" w:cs="Tahoma"/>
          <w:sz w:val="22"/>
        </w:rPr>
      </w:pPr>
      <w:r w:rsidRPr="00AA7B10">
        <w:rPr>
          <w:rFonts w:ascii="Tahoma" w:hAnsi="Tahoma" w:cs="Tahoma"/>
          <w:color w:val="FF0000"/>
          <w:sz w:val="22"/>
        </w:rPr>
        <w:t xml:space="preserve">Quelle: </w:t>
      </w:r>
      <w:hyperlink r:id="rId13" w:history="1">
        <w:r w:rsidRPr="00AA7B10">
          <w:rPr>
            <w:rStyle w:val="Hyperlink"/>
            <w:rFonts w:ascii="Tahoma" w:hAnsi="Tahoma" w:cs="Tahoma"/>
            <w:sz w:val="22"/>
          </w:rPr>
          <w:t>http://phytotherapy.org/de/fragen-zur-phytotherapie/was-ist-phytotherapie/</w:t>
        </w:r>
      </w:hyperlink>
    </w:p>
    <w:p w:rsidR="00AA7B10" w:rsidRDefault="00AA7B10" w:rsidP="00F23F64"/>
    <w:p w:rsidR="00AA7B10" w:rsidRPr="00AA7B10" w:rsidRDefault="00AA7B10" w:rsidP="00AA7B10">
      <w:pPr>
        <w:pStyle w:val="berschrift5"/>
        <w:numPr>
          <w:ilvl w:val="1"/>
          <w:numId w:val="2"/>
        </w:numPr>
        <w:tabs>
          <w:tab w:val="clear" w:pos="6840"/>
        </w:tabs>
        <w:spacing w:line="240" w:lineRule="auto"/>
        <w:jc w:val="left"/>
        <w:rPr>
          <w:rFonts w:ascii="Tahoma" w:hAnsi="Tahoma" w:cs="Tahoma"/>
          <w:sz w:val="22"/>
          <w:szCs w:val="22"/>
        </w:rPr>
      </w:pPr>
      <w:r w:rsidRPr="00AA7B10">
        <w:rPr>
          <w:rFonts w:ascii="Tahoma" w:hAnsi="Tahoma" w:cs="Tahoma"/>
          <w:sz w:val="22"/>
          <w:szCs w:val="22"/>
        </w:rPr>
        <w:t>Homöopathie is</w:t>
      </w:r>
      <w:r w:rsidR="00277B83">
        <w:rPr>
          <w:rFonts w:ascii="Tahoma" w:hAnsi="Tahoma" w:cs="Tahoma"/>
          <w:sz w:val="22"/>
          <w:szCs w:val="22"/>
        </w:rPr>
        <w:t xml:space="preserve">t ein bekannter Begriff in der </w:t>
      </w:r>
      <w:proofErr w:type="spellStart"/>
      <w:r w:rsidR="00277B83">
        <w:rPr>
          <w:rFonts w:ascii="Tahoma" w:hAnsi="Tahoma" w:cs="Tahoma"/>
          <w:sz w:val="22"/>
          <w:szCs w:val="22"/>
        </w:rPr>
        <w:t>k</w:t>
      </w:r>
      <w:r w:rsidRPr="00AA7B10">
        <w:rPr>
          <w:rFonts w:ascii="Tahoma" w:hAnsi="Tahoma" w:cs="Tahoma"/>
          <w:sz w:val="22"/>
          <w:szCs w:val="22"/>
        </w:rPr>
        <w:t>omplimentären</w:t>
      </w:r>
      <w:proofErr w:type="spellEnd"/>
      <w:r w:rsidRPr="00AA7B10">
        <w:rPr>
          <w:rFonts w:ascii="Tahoma" w:hAnsi="Tahoma" w:cs="Tahoma"/>
          <w:sz w:val="22"/>
          <w:szCs w:val="22"/>
        </w:rPr>
        <w:t xml:space="preserve"> Medizin. Jedoch wird er </w:t>
      </w:r>
      <w:r>
        <w:rPr>
          <w:rFonts w:ascii="Tahoma" w:hAnsi="Tahoma" w:cs="Tahoma"/>
          <w:sz w:val="22"/>
          <w:szCs w:val="22"/>
        </w:rPr>
        <w:t>oft falsch verwendet und gleich</w:t>
      </w:r>
      <w:r w:rsidRPr="00AA7B10">
        <w:rPr>
          <w:rFonts w:ascii="Tahoma" w:hAnsi="Tahoma" w:cs="Tahoma"/>
          <w:sz w:val="22"/>
          <w:szCs w:val="22"/>
        </w:rPr>
        <w:t xml:space="preserve">gesetzt mit der Verwendung von Heilkräutern zur Linderung von Beschwerden. </w:t>
      </w:r>
    </w:p>
    <w:p w:rsidR="00AA7B10" w:rsidRPr="00AA7B10" w:rsidRDefault="00AA7B10" w:rsidP="00277B83">
      <w:pPr>
        <w:pStyle w:val="berschrift5"/>
        <w:tabs>
          <w:tab w:val="clear" w:pos="6840"/>
        </w:tabs>
        <w:spacing w:line="240" w:lineRule="auto"/>
        <w:ind w:left="720"/>
        <w:jc w:val="left"/>
        <w:rPr>
          <w:rFonts w:ascii="Tahoma" w:hAnsi="Tahoma" w:cs="Tahoma"/>
          <w:sz w:val="22"/>
          <w:szCs w:val="22"/>
        </w:rPr>
      </w:pPr>
      <w:r w:rsidRPr="00AA7B10">
        <w:rPr>
          <w:rFonts w:ascii="Tahoma" w:hAnsi="Tahoma" w:cs="Tahoma"/>
          <w:sz w:val="22"/>
          <w:szCs w:val="22"/>
        </w:rPr>
        <w:t>Beschreib</w:t>
      </w:r>
      <w:r>
        <w:rPr>
          <w:rFonts w:ascii="Tahoma" w:hAnsi="Tahoma" w:cs="Tahoma"/>
          <w:sz w:val="22"/>
          <w:szCs w:val="22"/>
        </w:rPr>
        <w:t>t</w:t>
      </w:r>
      <w:r w:rsidRPr="00AA7B10">
        <w:rPr>
          <w:rFonts w:ascii="Tahoma" w:hAnsi="Tahoma" w:cs="Tahoma"/>
          <w:sz w:val="22"/>
          <w:szCs w:val="22"/>
        </w:rPr>
        <w:t xml:space="preserve"> die</w:t>
      </w:r>
      <w:r>
        <w:rPr>
          <w:rFonts w:ascii="Tahoma" w:hAnsi="Tahoma" w:cs="Tahoma"/>
          <w:sz w:val="22"/>
          <w:szCs w:val="22"/>
        </w:rPr>
        <w:t xml:space="preserve"> Theorie hinter der Homöopathie!</w:t>
      </w:r>
      <w:r w:rsidRPr="00AA7B10">
        <w:rPr>
          <w:rFonts w:ascii="Tahoma" w:hAnsi="Tahoma" w:cs="Tahoma"/>
          <w:sz w:val="22"/>
          <w:szCs w:val="22"/>
        </w:rPr>
        <w:t xml:space="preserve"> (0,5 P</w:t>
      </w:r>
      <w:r>
        <w:rPr>
          <w:rFonts w:ascii="Tahoma" w:hAnsi="Tahoma" w:cs="Tahoma"/>
          <w:sz w:val="22"/>
          <w:szCs w:val="22"/>
        </w:rPr>
        <w:t>unkte</w:t>
      </w:r>
      <w:r w:rsidRPr="00AA7B10">
        <w:rPr>
          <w:rFonts w:ascii="Tahoma" w:hAnsi="Tahoma" w:cs="Tahoma"/>
          <w:sz w:val="22"/>
          <w:szCs w:val="22"/>
        </w:rPr>
        <w:t>)</w:t>
      </w:r>
    </w:p>
    <w:p w:rsidR="00AA7B10" w:rsidRDefault="00AA7B10" w:rsidP="00AA7B10">
      <w:pPr>
        <w:pStyle w:val="KeinLeerraum"/>
        <w:rPr>
          <w:color w:val="FF0000"/>
        </w:rPr>
      </w:pPr>
    </w:p>
    <w:p w:rsidR="00AA7B10" w:rsidRPr="00AA7B10" w:rsidRDefault="00AA7B10" w:rsidP="00AA7B10">
      <w:pPr>
        <w:pStyle w:val="berschrift8"/>
        <w:ind w:left="708"/>
        <w:rPr>
          <w:b w:val="0"/>
          <w:color w:val="FF0000"/>
          <w:szCs w:val="22"/>
        </w:rPr>
      </w:pPr>
      <w:r w:rsidRPr="00AA7B10">
        <w:rPr>
          <w:b w:val="0"/>
          <w:color w:val="FF0000"/>
          <w:szCs w:val="22"/>
        </w:rPr>
        <w:t xml:space="preserve">Der Begriff Homöopathie stammt aus dem Griechischen und kann mit </w:t>
      </w:r>
      <w:r>
        <w:rPr>
          <w:b w:val="0"/>
          <w:color w:val="FF0000"/>
          <w:szCs w:val="22"/>
        </w:rPr>
        <w:t>„</w:t>
      </w:r>
      <w:r w:rsidRPr="00AA7B10">
        <w:rPr>
          <w:b w:val="0"/>
          <w:color w:val="FF0000"/>
          <w:szCs w:val="22"/>
        </w:rPr>
        <w:t>ähnliches Leiden</w:t>
      </w:r>
      <w:r>
        <w:rPr>
          <w:b w:val="0"/>
          <w:color w:val="FF0000"/>
          <w:szCs w:val="22"/>
        </w:rPr>
        <w:t>“</w:t>
      </w:r>
      <w:r w:rsidRPr="00AA7B10">
        <w:rPr>
          <w:b w:val="0"/>
          <w:color w:val="FF0000"/>
          <w:szCs w:val="22"/>
        </w:rPr>
        <w:t xml:space="preserve"> übersetzt werden. Damit ist gemeint, dass ein Erkrankter mit dem Mittel behandelt wird, </w:t>
      </w:r>
      <w:proofErr w:type="gramStart"/>
      <w:r w:rsidRPr="00AA7B10">
        <w:rPr>
          <w:b w:val="0"/>
          <w:color w:val="FF0000"/>
          <w:szCs w:val="22"/>
        </w:rPr>
        <w:t>welches beim gesunden Menschen ähnliche</w:t>
      </w:r>
      <w:proofErr w:type="gramEnd"/>
      <w:r w:rsidRPr="00AA7B10">
        <w:rPr>
          <w:b w:val="0"/>
          <w:color w:val="FF0000"/>
          <w:szCs w:val="22"/>
        </w:rPr>
        <w:t xml:space="preserve"> Symptome hervorruft. Ähnliches heilt Ähnliches (</w:t>
      </w:r>
      <w:proofErr w:type="spellStart"/>
      <w:r w:rsidRPr="00AA7B10">
        <w:rPr>
          <w:b w:val="0"/>
          <w:color w:val="FF0000"/>
          <w:szCs w:val="22"/>
        </w:rPr>
        <w:t>Similia</w:t>
      </w:r>
      <w:proofErr w:type="spellEnd"/>
      <w:r w:rsidRPr="00AA7B10">
        <w:rPr>
          <w:b w:val="0"/>
          <w:color w:val="FF0000"/>
          <w:szCs w:val="22"/>
        </w:rPr>
        <w:t xml:space="preserve"> </w:t>
      </w:r>
      <w:proofErr w:type="spellStart"/>
      <w:r w:rsidRPr="00AA7B10">
        <w:rPr>
          <w:b w:val="0"/>
          <w:color w:val="FF0000"/>
          <w:szCs w:val="22"/>
        </w:rPr>
        <w:t>similibus</w:t>
      </w:r>
      <w:proofErr w:type="spellEnd"/>
      <w:r w:rsidRPr="00AA7B10">
        <w:rPr>
          <w:b w:val="0"/>
          <w:color w:val="FF0000"/>
          <w:szCs w:val="22"/>
        </w:rPr>
        <w:t xml:space="preserve"> </w:t>
      </w:r>
      <w:proofErr w:type="spellStart"/>
      <w:r w:rsidRPr="00AA7B10">
        <w:rPr>
          <w:b w:val="0"/>
          <w:color w:val="FF0000"/>
          <w:szCs w:val="22"/>
        </w:rPr>
        <w:t>curentur</w:t>
      </w:r>
      <w:proofErr w:type="spellEnd"/>
      <w:r w:rsidRPr="00AA7B10">
        <w:rPr>
          <w:b w:val="0"/>
          <w:color w:val="FF0000"/>
          <w:szCs w:val="22"/>
        </w:rPr>
        <w:t xml:space="preserve">). </w:t>
      </w:r>
    </w:p>
    <w:p w:rsidR="00AA7B10" w:rsidRDefault="00AA7B10" w:rsidP="00AA7B10">
      <w:pPr>
        <w:pStyle w:val="KeinLeerraum"/>
      </w:pPr>
    </w:p>
    <w:p w:rsidR="00AA7B10" w:rsidRDefault="00AA7B10" w:rsidP="00AA7B10">
      <w:pPr>
        <w:pStyle w:val="KeinLeerraum"/>
        <w:ind w:left="709"/>
        <w:rPr>
          <w:rStyle w:val="Hyperlink"/>
          <w:rFonts w:ascii="Tahoma" w:hAnsi="Tahoma" w:cs="Tahoma"/>
          <w:sz w:val="22"/>
        </w:rPr>
      </w:pPr>
      <w:r w:rsidRPr="00AA7B10">
        <w:rPr>
          <w:rFonts w:ascii="Tahoma" w:hAnsi="Tahoma" w:cs="Tahoma"/>
          <w:color w:val="FF0000"/>
          <w:sz w:val="22"/>
        </w:rPr>
        <w:t xml:space="preserve">Quelle: </w:t>
      </w:r>
      <w:hyperlink r:id="rId14" w:history="1">
        <w:r w:rsidRPr="00AA7B10">
          <w:rPr>
            <w:rStyle w:val="Hyperlink"/>
            <w:rFonts w:ascii="Tahoma" w:hAnsi="Tahoma" w:cs="Tahoma"/>
            <w:sz w:val="22"/>
          </w:rPr>
          <w:t>http://www.homoeopathie.de/</w:t>
        </w:r>
      </w:hyperlink>
    </w:p>
    <w:p w:rsidR="00AA7B10" w:rsidRPr="00AA7B10" w:rsidRDefault="00AA7B10" w:rsidP="00AA7B10">
      <w:pPr>
        <w:pStyle w:val="KeinLeerraum"/>
        <w:ind w:left="709"/>
        <w:rPr>
          <w:rStyle w:val="Hyperlink"/>
          <w:rFonts w:ascii="Tahoma" w:hAnsi="Tahoma" w:cs="Tahoma"/>
          <w:sz w:val="22"/>
        </w:rPr>
      </w:pPr>
    </w:p>
    <w:p w:rsidR="00AA7B10" w:rsidRPr="00AA7B10" w:rsidRDefault="00AA7B10" w:rsidP="00AA7B10">
      <w:pPr>
        <w:pStyle w:val="berschrift5"/>
        <w:numPr>
          <w:ilvl w:val="1"/>
          <w:numId w:val="2"/>
        </w:numPr>
        <w:tabs>
          <w:tab w:val="clear" w:pos="6840"/>
        </w:tabs>
        <w:spacing w:line="240" w:lineRule="auto"/>
        <w:jc w:val="left"/>
        <w:rPr>
          <w:rFonts w:ascii="Tahoma" w:hAnsi="Tahoma" w:cs="Tahoma"/>
          <w:sz w:val="22"/>
          <w:szCs w:val="22"/>
        </w:rPr>
      </w:pPr>
      <w:r w:rsidRPr="00AA7B10">
        <w:rPr>
          <w:rFonts w:ascii="Tahoma" w:hAnsi="Tahoma" w:cs="Tahoma"/>
          <w:sz w:val="22"/>
          <w:szCs w:val="22"/>
        </w:rPr>
        <w:t>Wenn wir von Heilen mit Pflanzen sprechen darf eine Therapieform nicht vernachlässigt werden, die Aro</w:t>
      </w:r>
      <w:r w:rsidR="00277B83">
        <w:rPr>
          <w:rFonts w:ascii="Tahoma" w:hAnsi="Tahoma" w:cs="Tahoma"/>
          <w:sz w:val="22"/>
          <w:szCs w:val="22"/>
        </w:rPr>
        <w:t xml:space="preserve">matherapie. In dieser Form der </w:t>
      </w:r>
      <w:proofErr w:type="spellStart"/>
      <w:r w:rsidR="00277B83">
        <w:rPr>
          <w:rFonts w:ascii="Tahoma" w:hAnsi="Tahoma" w:cs="Tahoma"/>
          <w:sz w:val="22"/>
          <w:szCs w:val="22"/>
        </w:rPr>
        <w:t>k</w:t>
      </w:r>
      <w:r w:rsidRPr="00AA7B10">
        <w:rPr>
          <w:rFonts w:ascii="Tahoma" w:hAnsi="Tahoma" w:cs="Tahoma"/>
          <w:sz w:val="22"/>
          <w:szCs w:val="22"/>
        </w:rPr>
        <w:t>omplimentären</w:t>
      </w:r>
      <w:proofErr w:type="spellEnd"/>
      <w:r w:rsidRPr="00AA7B10">
        <w:rPr>
          <w:rFonts w:ascii="Tahoma" w:hAnsi="Tahoma" w:cs="Tahoma"/>
          <w:sz w:val="22"/>
          <w:szCs w:val="22"/>
        </w:rPr>
        <w:t xml:space="preserve"> Medizin wird mit Düften der Natur gearbeitet, im speziellen mit 100</w:t>
      </w:r>
      <w:r>
        <w:rPr>
          <w:rFonts w:ascii="Tahoma" w:hAnsi="Tahoma" w:cs="Tahoma"/>
          <w:sz w:val="22"/>
          <w:szCs w:val="22"/>
        </w:rPr>
        <w:t xml:space="preserve"> % naturreinen ätherischen </w:t>
      </w:r>
      <w:r w:rsidRPr="00AA7B10">
        <w:rPr>
          <w:rFonts w:ascii="Tahoma" w:hAnsi="Tahoma" w:cs="Tahoma"/>
          <w:sz w:val="22"/>
          <w:szCs w:val="22"/>
        </w:rPr>
        <w:t>Öl</w:t>
      </w:r>
      <w:r>
        <w:rPr>
          <w:rFonts w:ascii="Tahoma" w:hAnsi="Tahoma" w:cs="Tahoma"/>
          <w:sz w:val="22"/>
          <w:szCs w:val="22"/>
        </w:rPr>
        <w:t>en</w:t>
      </w:r>
      <w:r w:rsidRPr="00AA7B10">
        <w:rPr>
          <w:rFonts w:ascii="Tahoma" w:hAnsi="Tahoma" w:cs="Tahoma"/>
          <w:sz w:val="22"/>
          <w:szCs w:val="22"/>
        </w:rPr>
        <w:t>.</w:t>
      </w:r>
    </w:p>
    <w:p w:rsidR="00AA7B10" w:rsidRPr="00AA7B10" w:rsidRDefault="00AA7B10" w:rsidP="00AA7B10">
      <w:pPr>
        <w:pStyle w:val="berschrift5"/>
        <w:tabs>
          <w:tab w:val="clear" w:pos="6840"/>
        </w:tabs>
        <w:spacing w:line="240" w:lineRule="auto"/>
        <w:ind w:left="720"/>
        <w:jc w:val="left"/>
        <w:rPr>
          <w:rFonts w:ascii="Tahoma" w:hAnsi="Tahoma" w:cs="Tahoma"/>
          <w:sz w:val="22"/>
          <w:szCs w:val="22"/>
        </w:rPr>
      </w:pPr>
      <w:r>
        <w:rPr>
          <w:rFonts w:ascii="Tahoma" w:hAnsi="Tahoma" w:cs="Tahoma"/>
          <w:sz w:val="22"/>
          <w:szCs w:val="22"/>
        </w:rPr>
        <w:t xml:space="preserve">Was ist ein ätherisches </w:t>
      </w:r>
      <w:r w:rsidRPr="00AA7B10">
        <w:rPr>
          <w:rFonts w:ascii="Tahoma" w:hAnsi="Tahoma" w:cs="Tahoma"/>
          <w:sz w:val="22"/>
          <w:szCs w:val="22"/>
        </w:rPr>
        <w:t xml:space="preserve">Öl und aus welchen Pflanzenteilen kann dieses gewonnen werden? (3 </w:t>
      </w:r>
      <w:r>
        <w:rPr>
          <w:rFonts w:ascii="Tahoma" w:hAnsi="Tahoma" w:cs="Tahoma"/>
          <w:sz w:val="22"/>
          <w:szCs w:val="22"/>
        </w:rPr>
        <w:t>Punkte</w:t>
      </w:r>
      <w:r w:rsidRPr="00AA7B10">
        <w:rPr>
          <w:rFonts w:ascii="Tahoma" w:hAnsi="Tahoma" w:cs="Tahoma"/>
          <w:sz w:val="22"/>
          <w:szCs w:val="22"/>
        </w:rPr>
        <w:t>)</w:t>
      </w:r>
    </w:p>
    <w:p w:rsidR="00AA7B10" w:rsidRDefault="00AA7B10" w:rsidP="00AA7B10">
      <w:pPr>
        <w:pStyle w:val="KeinLeerraum"/>
      </w:pPr>
    </w:p>
    <w:p w:rsidR="00AA7B10" w:rsidRPr="00AA7B10" w:rsidRDefault="00AA7B10" w:rsidP="00AA7B10">
      <w:pPr>
        <w:pStyle w:val="berschrift8"/>
        <w:ind w:left="708"/>
        <w:rPr>
          <w:b w:val="0"/>
          <w:color w:val="FF0000"/>
          <w:szCs w:val="22"/>
        </w:rPr>
      </w:pPr>
      <w:r w:rsidRPr="00AA7B10">
        <w:rPr>
          <w:b w:val="0"/>
          <w:color w:val="FF0000"/>
          <w:szCs w:val="22"/>
        </w:rPr>
        <w:t>Ätherische Öle werden als die</w:t>
      </w:r>
      <w:r>
        <w:rPr>
          <w:b w:val="0"/>
          <w:color w:val="FF0000"/>
          <w:szCs w:val="22"/>
        </w:rPr>
        <w:t xml:space="preserve"> „</w:t>
      </w:r>
      <w:r w:rsidRPr="00AA7B10">
        <w:rPr>
          <w:b w:val="0"/>
          <w:color w:val="FF0000"/>
          <w:szCs w:val="22"/>
        </w:rPr>
        <w:t>duftenden Seelen der Pflanzen“ b</w:t>
      </w:r>
      <w:r>
        <w:rPr>
          <w:b w:val="0"/>
          <w:color w:val="FF0000"/>
          <w:szCs w:val="22"/>
        </w:rPr>
        <w:t>eschrieben. Das Wort „ätherisch</w:t>
      </w:r>
      <w:r w:rsidRPr="00AA7B10">
        <w:rPr>
          <w:b w:val="0"/>
          <w:color w:val="FF0000"/>
          <w:szCs w:val="22"/>
        </w:rPr>
        <w:t>“ kommt von „</w:t>
      </w:r>
      <w:proofErr w:type="spellStart"/>
      <w:r w:rsidRPr="00AA7B10">
        <w:rPr>
          <w:b w:val="0"/>
          <w:color w:val="FF0000"/>
          <w:szCs w:val="22"/>
        </w:rPr>
        <w:t>ether</w:t>
      </w:r>
      <w:proofErr w:type="spellEnd"/>
      <w:r w:rsidRPr="00AA7B10">
        <w:rPr>
          <w:b w:val="0"/>
          <w:color w:val="FF0000"/>
          <w:szCs w:val="22"/>
        </w:rPr>
        <w:t>“ und bedeutet „leicht flüchtig, himmlisch“</w:t>
      </w:r>
      <w:r>
        <w:rPr>
          <w:b w:val="0"/>
          <w:color w:val="FF0000"/>
          <w:szCs w:val="22"/>
        </w:rPr>
        <w:t>.</w:t>
      </w:r>
    </w:p>
    <w:p w:rsidR="00823217" w:rsidRDefault="00AA7B10" w:rsidP="00AA7B10">
      <w:pPr>
        <w:pStyle w:val="berschrift8"/>
        <w:ind w:left="708"/>
        <w:rPr>
          <w:b w:val="0"/>
          <w:color w:val="FF0000"/>
          <w:szCs w:val="22"/>
        </w:rPr>
      </w:pPr>
      <w:r w:rsidRPr="00AA7B10">
        <w:rPr>
          <w:b w:val="0"/>
          <w:color w:val="FF0000"/>
          <w:szCs w:val="22"/>
        </w:rPr>
        <w:t>Ätherische Öle werden aus Pflanzen gewonnen. In verschiedenen Pflanzenteilen (Bl</w:t>
      </w:r>
      <w:r>
        <w:rPr>
          <w:b w:val="0"/>
          <w:color w:val="FF0000"/>
          <w:szCs w:val="22"/>
        </w:rPr>
        <w:t>att, Blüte, Schale, Samen, Holz</w:t>
      </w:r>
      <w:r w:rsidRPr="00AA7B10">
        <w:rPr>
          <w:b w:val="0"/>
          <w:color w:val="FF0000"/>
          <w:szCs w:val="22"/>
        </w:rPr>
        <w:t xml:space="preserve">) bilden Pflanzen ätherische Öle, um sich in der Umwelt zu behaupten. Die Öle dienen u.a. als „pflanzeneigene Hausapotheke“ und schützen vor Schädlingen. </w:t>
      </w:r>
    </w:p>
    <w:p w:rsidR="00823217" w:rsidRDefault="00823217" w:rsidP="00AA7B10">
      <w:pPr>
        <w:pStyle w:val="berschrift8"/>
        <w:ind w:left="708"/>
        <w:rPr>
          <w:b w:val="0"/>
          <w:color w:val="FF0000"/>
          <w:szCs w:val="22"/>
        </w:rPr>
      </w:pPr>
    </w:p>
    <w:p w:rsidR="00AA7B10" w:rsidRPr="00AA7B10" w:rsidRDefault="00AA7B10" w:rsidP="00AA7B10">
      <w:pPr>
        <w:pStyle w:val="berschrift8"/>
        <w:ind w:left="708"/>
        <w:rPr>
          <w:b w:val="0"/>
          <w:color w:val="FF0000"/>
          <w:szCs w:val="22"/>
        </w:rPr>
      </w:pPr>
      <w:r w:rsidRPr="00AA7B10">
        <w:rPr>
          <w:b w:val="0"/>
          <w:color w:val="FF0000"/>
          <w:szCs w:val="22"/>
        </w:rPr>
        <w:t>Auch wir Menschen können uns die Kraft der ätherischen Öle zu Nutze machen. Mittels unterschiedlicher Gewinnungsmethoden (Wasserdampfdestillation, Pressung, Extraktion, u.a.) können wi</w:t>
      </w:r>
      <w:r>
        <w:rPr>
          <w:b w:val="0"/>
          <w:color w:val="FF0000"/>
          <w:szCs w:val="22"/>
        </w:rPr>
        <w:t>r die duftenden Essenzen aus den</w:t>
      </w:r>
      <w:r w:rsidRPr="00AA7B10">
        <w:rPr>
          <w:b w:val="0"/>
          <w:color w:val="FF0000"/>
          <w:szCs w:val="22"/>
        </w:rPr>
        <w:t xml:space="preserve"> Pflanzen lösen.</w:t>
      </w:r>
    </w:p>
    <w:p w:rsidR="00823217" w:rsidRDefault="00823217" w:rsidP="00AA7B10">
      <w:pPr>
        <w:pStyle w:val="KeinLeerraum"/>
        <w:ind w:left="709"/>
        <w:rPr>
          <w:rFonts w:ascii="Tahoma" w:hAnsi="Tahoma" w:cs="Tahoma"/>
          <w:color w:val="FF0000"/>
          <w:sz w:val="22"/>
        </w:rPr>
      </w:pPr>
    </w:p>
    <w:p w:rsidR="00AA7B10" w:rsidRPr="00AA7B10" w:rsidRDefault="00AA7B10" w:rsidP="00AA7B10">
      <w:pPr>
        <w:pStyle w:val="KeinLeerraum"/>
        <w:ind w:left="709"/>
        <w:rPr>
          <w:rStyle w:val="Hyperlink"/>
          <w:rFonts w:ascii="Tahoma" w:hAnsi="Tahoma" w:cs="Tahoma"/>
          <w:sz w:val="22"/>
        </w:rPr>
      </w:pPr>
      <w:r w:rsidRPr="00AA7B10">
        <w:rPr>
          <w:rFonts w:ascii="Tahoma" w:hAnsi="Tahoma" w:cs="Tahoma"/>
          <w:color w:val="FF0000"/>
          <w:sz w:val="22"/>
        </w:rPr>
        <w:t xml:space="preserve">Quelle: </w:t>
      </w:r>
      <w:hyperlink r:id="rId15" w:history="1">
        <w:r w:rsidRPr="00AA7B10">
          <w:rPr>
            <w:rStyle w:val="Hyperlink"/>
            <w:rFonts w:ascii="Tahoma" w:hAnsi="Tahoma" w:cs="Tahoma"/>
            <w:sz w:val="22"/>
          </w:rPr>
          <w:t>http://www.feeling.at/web/was-sind-aetherische-oele/</w:t>
        </w:r>
      </w:hyperlink>
    </w:p>
    <w:p w:rsidR="00AA7B10" w:rsidRPr="00A74C6D" w:rsidRDefault="00AA7B10" w:rsidP="00F23F64">
      <w:pPr>
        <w:rPr>
          <w:rFonts w:ascii="Tahoma" w:hAnsi="Tahoma" w:cs="Tahoma"/>
          <w:sz w:val="22"/>
          <w:szCs w:val="22"/>
        </w:rPr>
      </w:pPr>
    </w:p>
    <w:p w:rsidR="00041B1F" w:rsidRDefault="00041B1F" w:rsidP="004B5935">
      <w:pPr>
        <w:pStyle w:val="Listenabsatz1"/>
        <w:spacing w:after="0" w:line="240" w:lineRule="auto"/>
        <w:ind w:left="0"/>
        <w:jc w:val="right"/>
        <w:rPr>
          <w:rFonts w:ascii="Tahoma" w:hAnsi="Tahoma" w:cs="Tahoma"/>
        </w:rPr>
      </w:pPr>
    </w:p>
    <w:p w:rsidR="00041B1F" w:rsidRPr="00A74C6D" w:rsidRDefault="00041B1F" w:rsidP="004B5935">
      <w:pPr>
        <w:pStyle w:val="Listenabsatz1"/>
        <w:spacing w:after="0" w:line="240" w:lineRule="auto"/>
        <w:ind w:left="0"/>
        <w:jc w:val="right"/>
        <w:rPr>
          <w:rFonts w:ascii="Tahoma" w:hAnsi="Tahoma" w:cs="Tahoma"/>
        </w:rPr>
      </w:pPr>
    </w:p>
    <w:p w:rsidR="00352E43" w:rsidRPr="00041B1F" w:rsidRDefault="00823217" w:rsidP="00041B1F">
      <w:pPr>
        <w:pStyle w:val="Listenabsatz"/>
        <w:numPr>
          <w:ilvl w:val="0"/>
          <w:numId w:val="19"/>
        </w:numPr>
        <w:pBdr>
          <w:top w:val="single" w:sz="4" w:space="1" w:color="auto"/>
          <w:left w:val="single" w:sz="4" w:space="4" w:color="auto"/>
          <w:bottom w:val="single" w:sz="4" w:space="1" w:color="auto"/>
          <w:right w:val="single" w:sz="4" w:space="4" w:color="auto"/>
        </w:pBdr>
        <w:shd w:val="clear" w:color="auto" w:fill="FF0000"/>
        <w:tabs>
          <w:tab w:val="right" w:pos="8931"/>
        </w:tabs>
        <w:ind w:left="426"/>
        <w:rPr>
          <w:rFonts w:ascii="Tahoma" w:hAnsi="Tahoma" w:cs="Tahoma"/>
          <w:b/>
        </w:rPr>
      </w:pPr>
      <w:r>
        <w:rPr>
          <w:rFonts w:ascii="Tahoma" w:hAnsi="Tahoma" w:cs="Tahoma"/>
          <w:b/>
        </w:rPr>
        <w:lastRenderedPageBreak/>
        <w:t>Heilpflanzen in der Anwendung</w:t>
      </w:r>
      <w:r w:rsidR="00D574B7" w:rsidRPr="00041B1F">
        <w:rPr>
          <w:rFonts w:ascii="Tahoma" w:hAnsi="Tahoma" w:cs="Tahoma"/>
          <w:b/>
        </w:rPr>
        <w:t xml:space="preserve"> </w:t>
      </w:r>
      <w:r w:rsidR="00041B1F">
        <w:rPr>
          <w:rFonts w:ascii="Tahoma" w:hAnsi="Tahoma" w:cs="Tahoma"/>
          <w:b/>
        </w:rPr>
        <w:tab/>
      </w:r>
      <w:r w:rsidR="002E1C4E" w:rsidRPr="00041B1F">
        <w:rPr>
          <w:rFonts w:ascii="Tahoma" w:hAnsi="Tahoma" w:cs="Tahoma"/>
          <w:b/>
        </w:rPr>
        <w:t>(</w:t>
      </w:r>
      <w:r w:rsidR="006E7D1B" w:rsidRPr="00041B1F">
        <w:rPr>
          <w:rFonts w:ascii="Tahoma" w:hAnsi="Tahoma" w:cs="Tahoma"/>
          <w:b/>
        </w:rPr>
        <w:t>1</w:t>
      </w:r>
      <w:r w:rsidR="00065042">
        <w:rPr>
          <w:rFonts w:ascii="Tahoma" w:hAnsi="Tahoma" w:cs="Tahoma"/>
          <w:b/>
        </w:rPr>
        <w:t>4</w:t>
      </w:r>
      <w:r w:rsidR="00F63D54" w:rsidRPr="00041B1F">
        <w:rPr>
          <w:rFonts w:ascii="Tahoma" w:hAnsi="Tahoma" w:cs="Tahoma"/>
          <w:b/>
        </w:rPr>
        <w:t xml:space="preserve">,5 </w:t>
      </w:r>
      <w:r w:rsidR="006E7D1B" w:rsidRPr="00041B1F">
        <w:rPr>
          <w:rFonts w:ascii="Tahoma" w:hAnsi="Tahoma" w:cs="Tahoma"/>
          <w:b/>
        </w:rPr>
        <w:t xml:space="preserve"> </w:t>
      </w:r>
      <w:r w:rsidR="002E1C4E" w:rsidRPr="00041B1F">
        <w:rPr>
          <w:rFonts w:ascii="Tahoma" w:hAnsi="Tahoma" w:cs="Tahoma"/>
          <w:b/>
        </w:rPr>
        <w:t>Punkte)</w:t>
      </w:r>
    </w:p>
    <w:p w:rsidR="00CB06F7" w:rsidRPr="00A74C6D" w:rsidRDefault="00CB06F7" w:rsidP="00557D20">
      <w:pPr>
        <w:tabs>
          <w:tab w:val="left" w:pos="851"/>
          <w:tab w:val="left" w:pos="2127"/>
          <w:tab w:val="left" w:pos="3402"/>
          <w:tab w:val="left" w:pos="5245"/>
        </w:tabs>
        <w:rPr>
          <w:rFonts w:ascii="Tahoma" w:hAnsi="Tahoma" w:cs="Tahoma"/>
          <w:color w:val="FF0000"/>
          <w:sz w:val="22"/>
          <w:szCs w:val="22"/>
          <w:lang w:eastAsia="en-US"/>
        </w:rPr>
      </w:pPr>
    </w:p>
    <w:p w:rsidR="00823217" w:rsidRPr="00823217" w:rsidRDefault="00823217" w:rsidP="00823217">
      <w:pPr>
        <w:pStyle w:val="berschrift5"/>
        <w:numPr>
          <w:ilvl w:val="1"/>
          <w:numId w:val="3"/>
        </w:numPr>
        <w:tabs>
          <w:tab w:val="clear" w:pos="6840"/>
        </w:tabs>
        <w:spacing w:line="240" w:lineRule="auto"/>
        <w:jc w:val="left"/>
        <w:rPr>
          <w:rFonts w:ascii="Tahoma" w:hAnsi="Tahoma" w:cs="Tahoma"/>
          <w:sz w:val="22"/>
          <w:szCs w:val="22"/>
        </w:rPr>
      </w:pPr>
      <w:r w:rsidRPr="00823217">
        <w:rPr>
          <w:rFonts w:ascii="Tahoma" w:hAnsi="Tahoma" w:cs="Tahoma"/>
          <w:sz w:val="22"/>
          <w:szCs w:val="22"/>
        </w:rPr>
        <w:t>Um ätherische Öle herzustellen benötigt man viel vom Rohmaterial. Ordnet zu, welche Menge man vom jeweiligen Rohmaterial benötigt, um 1 kg ätherisches Öl gewinnen zu können! (5,5 Punkte)</w:t>
      </w:r>
    </w:p>
    <w:p w:rsidR="005E48A8" w:rsidRDefault="005E48A8" w:rsidP="00823217"/>
    <w:p w:rsidR="007518FF" w:rsidRDefault="007518FF" w:rsidP="00823217">
      <w:pPr>
        <w:rPr>
          <w:rFonts w:ascii="Tahoma" w:hAnsi="Tahoma" w:cs="Tahoma"/>
          <w:sz w:val="22"/>
          <w:szCs w:val="22"/>
        </w:rPr>
        <w:sectPr w:rsidR="007518FF" w:rsidSect="00557D20">
          <w:footerReference w:type="default" r:id="rId16"/>
          <w:type w:val="continuous"/>
          <w:pgSz w:w="11906" w:h="16838"/>
          <w:pgMar w:top="1258" w:right="1417" w:bottom="719" w:left="1417" w:header="708" w:footer="708" w:gutter="0"/>
          <w:cols w:space="708"/>
          <w:docGrid w:linePitch="360"/>
        </w:sectPr>
      </w:pPr>
    </w:p>
    <w:p w:rsidR="00823217" w:rsidRPr="007518FF" w:rsidRDefault="00823217" w:rsidP="007518FF">
      <w:pPr>
        <w:spacing w:line="360" w:lineRule="auto"/>
        <w:rPr>
          <w:rFonts w:ascii="Tahoma" w:hAnsi="Tahoma" w:cs="Tahoma"/>
          <w:sz w:val="22"/>
          <w:szCs w:val="22"/>
        </w:rPr>
      </w:pPr>
      <w:proofErr w:type="spellStart"/>
      <w:r w:rsidRPr="007518FF">
        <w:rPr>
          <w:rFonts w:ascii="Tahoma" w:hAnsi="Tahoma" w:cs="Tahoma"/>
          <w:sz w:val="22"/>
          <w:szCs w:val="22"/>
        </w:rPr>
        <w:lastRenderedPageBreak/>
        <w:t>Lavandinblüten</w:t>
      </w:r>
      <w:proofErr w:type="spellEnd"/>
    </w:p>
    <w:p w:rsidR="00823217" w:rsidRPr="007518FF" w:rsidRDefault="00823217" w:rsidP="007518FF">
      <w:pPr>
        <w:spacing w:line="360" w:lineRule="auto"/>
        <w:rPr>
          <w:rFonts w:ascii="Tahoma" w:hAnsi="Tahoma" w:cs="Tahoma"/>
          <w:sz w:val="22"/>
          <w:szCs w:val="22"/>
        </w:rPr>
      </w:pPr>
      <w:r w:rsidRPr="007518FF">
        <w:rPr>
          <w:rFonts w:ascii="Tahoma" w:hAnsi="Tahoma" w:cs="Tahoma"/>
          <w:sz w:val="22"/>
          <w:szCs w:val="22"/>
        </w:rPr>
        <w:t>Zimtrinde</w:t>
      </w:r>
    </w:p>
    <w:p w:rsidR="00823217" w:rsidRPr="007518FF" w:rsidRDefault="00823217" w:rsidP="007518FF">
      <w:pPr>
        <w:spacing w:line="360" w:lineRule="auto"/>
        <w:rPr>
          <w:rFonts w:ascii="Tahoma" w:hAnsi="Tahoma" w:cs="Tahoma"/>
          <w:sz w:val="22"/>
          <w:szCs w:val="22"/>
        </w:rPr>
      </w:pPr>
      <w:r w:rsidRPr="007518FF">
        <w:rPr>
          <w:rFonts w:ascii="Tahoma" w:hAnsi="Tahoma" w:cs="Tahoma"/>
          <w:sz w:val="22"/>
          <w:szCs w:val="22"/>
        </w:rPr>
        <w:t>Adlerholz (</w:t>
      </w:r>
      <w:proofErr w:type="spellStart"/>
      <w:r w:rsidRPr="007518FF">
        <w:rPr>
          <w:rFonts w:ascii="Tahoma" w:hAnsi="Tahoma" w:cs="Tahoma"/>
          <w:sz w:val="22"/>
          <w:szCs w:val="22"/>
        </w:rPr>
        <w:t>Oud</w:t>
      </w:r>
      <w:proofErr w:type="spellEnd"/>
      <w:r w:rsidRPr="007518FF">
        <w:rPr>
          <w:rFonts w:ascii="Tahoma" w:hAnsi="Tahoma" w:cs="Tahoma"/>
          <w:sz w:val="22"/>
          <w:szCs w:val="22"/>
        </w:rPr>
        <w:t>)</w:t>
      </w:r>
    </w:p>
    <w:p w:rsidR="007518FF" w:rsidRPr="007518FF" w:rsidRDefault="007518FF" w:rsidP="007518FF">
      <w:pPr>
        <w:spacing w:line="360" w:lineRule="auto"/>
        <w:rPr>
          <w:rFonts w:ascii="Tahoma" w:hAnsi="Tahoma" w:cs="Tahoma"/>
          <w:sz w:val="22"/>
          <w:szCs w:val="22"/>
          <w:shd w:val="clear" w:color="auto" w:fill="FFFFFF"/>
        </w:rPr>
      </w:pPr>
      <w:r w:rsidRPr="007518FF">
        <w:rPr>
          <w:rFonts w:ascii="Tahoma" w:hAnsi="Tahoma" w:cs="Tahoma"/>
          <w:sz w:val="22"/>
          <w:szCs w:val="22"/>
          <w:shd w:val="clear" w:color="auto" w:fill="FFFFFF"/>
        </w:rPr>
        <w:t>Eukalyptusblätter</w:t>
      </w:r>
    </w:p>
    <w:p w:rsidR="007518FF" w:rsidRPr="007518FF" w:rsidRDefault="007518FF" w:rsidP="007518FF">
      <w:pPr>
        <w:spacing w:line="360" w:lineRule="auto"/>
        <w:rPr>
          <w:rFonts w:ascii="Tahoma" w:hAnsi="Tahoma" w:cs="Tahoma"/>
          <w:sz w:val="22"/>
          <w:szCs w:val="22"/>
          <w:shd w:val="clear" w:color="auto" w:fill="FFFFFF"/>
        </w:rPr>
      </w:pPr>
      <w:r w:rsidRPr="007518FF">
        <w:rPr>
          <w:rFonts w:ascii="Tahoma" w:hAnsi="Tahoma" w:cs="Tahoma"/>
          <w:sz w:val="22"/>
          <w:szCs w:val="22"/>
          <w:shd w:val="clear" w:color="auto" w:fill="FFFFFF"/>
        </w:rPr>
        <w:t>Lavendelblüten</w:t>
      </w:r>
    </w:p>
    <w:p w:rsidR="007518FF" w:rsidRPr="007518FF" w:rsidRDefault="007518FF" w:rsidP="007518FF">
      <w:pPr>
        <w:spacing w:line="360" w:lineRule="auto"/>
        <w:rPr>
          <w:rFonts w:ascii="Tahoma" w:hAnsi="Tahoma" w:cs="Tahoma"/>
          <w:sz w:val="22"/>
          <w:szCs w:val="22"/>
          <w:shd w:val="clear" w:color="auto" w:fill="FFFFFF"/>
        </w:rPr>
      </w:pPr>
      <w:proofErr w:type="spellStart"/>
      <w:r w:rsidRPr="007518FF">
        <w:rPr>
          <w:rFonts w:ascii="Tahoma" w:hAnsi="Tahoma" w:cs="Tahoma"/>
          <w:sz w:val="22"/>
          <w:szCs w:val="22"/>
          <w:shd w:val="clear" w:color="auto" w:fill="FFFFFF"/>
        </w:rPr>
        <w:t>Melissenkraut</w:t>
      </w:r>
      <w:proofErr w:type="spellEnd"/>
    </w:p>
    <w:p w:rsidR="007518FF" w:rsidRPr="007518FF" w:rsidRDefault="00277B83" w:rsidP="007518FF">
      <w:pPr>
        <w:spacing w:line="360" w:lineRule="auto"/>
        <w:rPr>
          <w:rFonts w:ascii="Tahoma" w:hAnsi="Tahoma" w:cs="Tahoma"/>
          <w:sz w:val="22"/>
          <w:szCs w:val="22"/>
          <w:shd w:val="clear" w:color="auto" w:fill="FFFFFF"/>
        </w:rPr>
      </w:pPr>
      <w:r>
        <w:rPr>
          <w:rFonts w:ascii="Tahoma" w:hAnsi="Tahoma" w:cs="Tahoma"/>
          <w:sz w:val="22"/>
          <w:szCs w:val="22"/>
          <w:shd w:val="clear" w:color="auto" w:fill="FFFFFF"/>
        </w:rPr>
        <w:lastRenderedPageBreak/>
        <w:t xml:space="preserve">Getrocknete </w:t>
      </w:r>
      <w:proofErr w:type="spellStart"/>
      <w:r w:rsidR="007518FF" w:rsidRPr="007518FF">
        <w:rPr>
          <w:rFonts w:ascii="Tahoma" w:hAnsi="Tahoma" w:cs="Tahoma"/>
          <w:sz w:val="22"/>
          <w:szCs w:val="22"/>
          <w:shd w:val="clear" w:color="auto" w:fill="FFFFFF"/>
        </w:rPr>
        <w:t>Patchouliblätter</w:t>
      </w:r>
      <w:proofErr w:type="spellEnd"/>
    </w:p>
    <w:p w:rsidR="007518FF" w:rsidRPr="007518FF" w:rsidRDefault="007518FF" w:rsidP="007518FF">
      <w:pPr>
        <w:spacing w:line="360" w:lineRule="auto"/>
        <w:rPr>
          <w:rFonts w:ascii="Tahoma" w:hAnsi="Tahoma" w:cs="Tahoma"/>
          <w:sz w:val="22"/>
          <w:szCs w:val="22"/>
          <w:shd w:val="clear" w:color="auto" w:fill="FFFFFF"/>
        </w:rPr>
      </w:pPr>
      <w:r w:rsidRPr="007518FF">
        <w:rPr>
          <w:rFonts w:ascii="Tahoma" w:hAnsi="Tahoma" w:cs="Tahoma"/>
          <w:sz w:val="22"/>
          <w:szCs w:val="22"/>
          <w:shd w:val="clear" w:color="auto" w:fill="FFFFFF"/>
        </w:rPr>
        <w:t>Orangenblüten (</w:t>
      </w:r>
      <w:proofErr w:type="spellStart"/>
      <w:r w:rsidRPr="007518FF">
        <w:rPr>
          <w:rFonts w:ascii="Tahoma" w:hAnsi="Tahoma" w:cs="Tahoma"/>
          <w:sz w:val="22"/>
          <w:szCs w:val="22"/>
          <w:shd w:val="clear" w:color="auto" w:fill="FFFFFF"/>
        </w:rPr>
        <w:t>Neroli</w:t>
      </w:r>
      <w:proofErr w:type="spellEnd"/>
      <w:r w:rsidRPr="007518FF">
        <w:rPr>
          <w:rFonts w:ascii="Tahoma" w:hAnsi="Tahoma" w:cs="Tahoma"/>
          <w:sz w:val="22"/>
          <w:szCs w:val="22"/>
          <w:shd w:val="clear" w:color="auto" w:fill="FFFFFF"/>
        </w:rPr>
        <w:t>)</w:t>
      </w:r>
    </w:p>
    <w:p w:rsidR="007518FF" w:rsidRPr="007518FF" w:rsidRDefault="007518FF" w:rsidP="007518FF">
      <w:pPr>
        <w:spacing w:line="360" w:lineRule="auto"/>
        <w:rPr>
          <w:rFonts w:ascii="Tahoma" w:hAnsi="Tahoma" w:cs="Tahoma"/>
          <w:sz w:val="22"/>
          <w:szCs w:val="22"/>
          <w:shd w:val="clear" w:color="auto" w:fill="FFFFFF"/>
        </w:rPr>
      </w:pPr>
      <w:r w:rsidRPr="007518FF">
        <w:rPr>
          <w:rFonts w:ascii="Tahoma" w:hAnsi="Tahoma" w:cs="Tahoma"/>
          <w:sz w:val="22"/>
          <w:szCs w:val="22"/>
          <w:shd w:val="clear" w:color="auto" w:fill="FFFFFF"/>
        </w:rPr>
        <w:t>Rosenblütenblätter</w:t>
      </w:r>
    </w:p>
    <w:p w:rsidR="007518FF" w:rsidRPr="007518FF" w:rsidRDefault="007518FF" w:rsidP="007518FF">
      <w:pPr>
        <w:spacing w:line="360" w:lineRule="auto"/>
        <w:rPr>
          <w:rFonts w:ascii="Tahoma" w:hAnsi="Tahoma" w:cs="Tahoma"/>
          <w:sz w:val="22"/>
          <w:szCs w:val="22"/>
          <w:shd w:val="clear" w:color="auto" w:fill="FFFFFF"/>
        </w:rPr>
      </w:pPr>
      <w:r w:rsidRPr="007518FF">
        <w:rPr>
          <w:rFonts w:ascii="Tahoma" w:hAnsi="Tahoma" w:cs="Tahoma"/>
          <w:sz w:val="22"/>
          <w:szCs w:val="22"/>
          <w:shd w:val="clear" w:color="auto" w:fill="FFFFFF"/>
        </w:rPr>
        <w:t>Zitronenschalen</w:t>
      </w:r>
    </w:p>
    <w:p w:rsidR="007518FF" w:rsidRPr="00277B83" w:rsidRDefault="007518FF" w:rsidP="00277B83">
      <w:pPr>
        <w:spacing w:line="360" w:lineRule="auto"/>
        <w:rPr>
          <w:rFonts w:ascii="Tahoma" w:hAnsi="Tahoma" w:cs="Tahoma"/>
          <w:sz w:val="22"/>
          <w:szCs w:val="22"/>
          <w:shd w:val="clear" w:color="auto" w:fill="FFFFFF"/>
        </w:rPr>
        <w:sectPr w:rsidR="007518FF" w:rsidRPr="00277B83" w:rsidSect="00277B83">
          <w:type w:val="continuous"/>
          <w:pgSz w:w="11906" w:h="16838"/>
          <w:pgMar w:top="1258" w:right="1417" w:bottom="719" w:left="2127" w:header="708" w:footer="708" w:gutter="0"/>
          <w:cols w:num="2" w:space="708"/>
          <w:docGrid w:linePitch="360"/>
        </w:sectPr>
      </w:pPr>
      <w:proofErr w:type="spellStart"/>
      <w:r w:rsidRPr="007518FF">
        <w:rPr>
          <w:rFonts w:ascii="Tahoma" w:hAnsi="Tahoma" w:cs="Tahoma"/>
          <w:sz w:val="22"/>
          <w:szCs w:val="22"/>
          <w:shd w:val="clear" w:color="auto" w:fill="FFFFFF"/>
        </w:rPr>
        <w:t>Lemongrass</w:t>
      </w:r>
      <w:proofErr w:type="spellEnd"/>
    </w:p>
    <w:p w:rsidR="00277B83" w:rsidRDefault="00277B83" w:rsidP="00823217">
      <w:pPr>
        <w:rPr>
          <w:rFonts w:ascii="Tahoma" w:hAnsi="Tahoma" w:cs="Tahoma"/>
          <w:sz w:val="22"/>
          <w:szCs w:val="22"/>
          <w:lang w:val="de-DE"/>
        </w:rPr>
        <w:sectPr w:rsidR="00277B83" w:rsidSect="00557D20">
          <w:type w:val="continuous"/>
          <w:pgSz w:w="11906" w:h="16838"/>
          <w:pgMar w:top="1258" w:right="1417" w:bottom="719" w:left="1417" w:header="708" w:footer="708" w:gutter="0"/>
          <w:cols w:space="708"/>
          <w:docGrid w:linePitch="360"/>
        </w:sectPr>
      </w:pPr>
    </w:p>
    <w:tbl>
      <w:tblPr>
        <w:tblStyle w:val="Tabellenraster"/>
        <w:tblW w:w="0" w:type="auto"/>
        <w:tblInd w:w="817" w:type="dxa"/>
        <w:tblLook w:val="04A0" w:firstRow="1" w:lastRow="0" w:firstColumn="1" w:lastColumn="0" w:noHBand="0" w:noVBand="1"/>
      </w:tblPr>
      <w:tblGrid>
        <w:gridCol w:w="2410"/>
        <w:gridCol w:w="5983"/>
      </w:tblGrid>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lastRenderedPageBreak/>
              <w:t>7</w:t>
            </w:r>
            <w:r>
              <w:rPr>
                <w:rFonts w:ascii="Tahoma" w:hAnsi="Tahoma" w:cs="Tahoma"/>
                <w:color w:val="000000"/>
                <w:sz w:val="22"/>
                <w:shd w:val="clear" w:color="auto" w:fill="FFFFFF"/>
              </w:rPr>
              <w:t>.</w:t>
            </w:r>
            <w:r w:rsidRPr="00823217">
              <w:rPr>
                <w:rFonts w:ascii="Tahoma" w:hAnsi="Tahoma" w:cs="Tahoma"/>
                <w:color w:val="000000"/>
                <w:sz w:val="22"/>
                <w:shd w:val="clear" w:color="auto" w:fill="FFFFFF"/>
              </w:rPr>
              <w:t>000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proofErr w:type="spellStart"/>
            <w:r w:rsidRPr="007518FF">
              <w:rPr>
                <w:rFonts w:ascii="Tahoma" w:hAnsi="Tahoma" w:cs="Tahoma"/>
                <w:color w:val="FF0000"/>
                <w:sz w:val="22"/>
                <w:shd w:val="clear" w:color="auto" w:fill="FFFFFF"/>
              </w:rPr>
              <w:t>Melissenkraut</w:t>
            </w:r>
            <w:proofErr w:type="spellEnd"/>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3</w:t>
            </w:r>
            <w:r>
              <w:rPr>
                <w:rFonts w:ascii="Tahoma" w:hAnsi="Tahoma" w:cs="Tahoma"/>
                <w:color w:val="000000"/>
                <w:sz w:val="22"/>
                <w:shd w:val="clear" w:color="auto" w:fill="FFFFFF"/>
              </w:rPr>
              <w:t>.</w:t>
            </w:r>
            <w:r w:rsidRPr="00823217">
              <w:rPr>
                <w:rFonts w:ascii="Tahoma" w:hAnsi="Tahoma" w:cs="Tahoma"/>
                <w:color w:val="000000"/>
                <w:sz w:val="22"/>
                <w:shd w:val="clear" w:color="auto" w:fill="FFFFFF"/>
              </w:rPr>
              <w:t>000-5</w:t>
            </w:r>
            <w:r>
              <w:rPr>
                <w:rFonts w:ascii="Tahoma" w:hAnsi="Tahoma" w:cs="Tahoma"/>
                <w:color w:val="000000"/>
                <w:sz w:val="22"/>
                <w:shd w:val="clear" w:color="auto" w:fill="FFFFFF"/>
              </w:rPr>
              <w:t>.</w:t>
            </w:r>
            <w:r w:rsidRPr="00823217">
              <w:rPr>
                <w:rFonts w:ascii="Tahoma" w:hAnsi="Tahoma" w:cs="Tahoma"/>
                <w:color w:val="000000"/>
                <w:sz w:val="22"/>
                <w:shd w:val="clear" w:color="auto" w:fill="FFFFFF"/>
              </w:rPr>
              <w:t>000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7518FF">
              <w:rPr>
                <w:rFonts w:ascii="Tahoma" w:hAnsi="Tahoma" w:cs="Tahoma"/>
                <w:color w:val="FF0000"/>
                <w:sz w:val="22"/>
                <w:shd w:val="clear" w:color="auto" w:fill="FFFFFF"/>
              </w:rPr>
              <w:t>Rosenblütenblätter</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3</w:t>
            </w:r>
            <w:r>
              <w:rPr>
                <w:rFonts w:ascii="Tahoma" w:hAnsi="Tahoma" w:cs="Tahoma"/>
                <w:color w:val="000000"/>
                <w:sz w:val="22"/>
                <w:shd w:val="clear" w:color="auto" w:fill="FFFFFF"/>
              </w:rPr>
              <w:t>.</w:t>
            </w:r>
            <w:r w:rsidRPr="00823217">
              <w:rPr>
                <w:rFonts w:ascii="Tahoma" w:hAnsi="Tahoma" w:cs="Tahoma"/>
                <w:color w:val="000000"/>
                <w:sz w:val="22"/>
                <w:shd w:val="clear" w:color="auto" w:fill="FFFFFF"/>
              </w:rPr>
              <w:t>500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FF0000"/>
                <w:sz w:val="22"/>
                <w:shd w:val="clear" w:color="auto" w:fill="FFFFFF"/>
              </w:rPr>
              <w:t>Adlerholz (</w:t>
            </w:r>
            <w:proofErr w:type="spellStart"/>
            <w:r w:rsidRPr="00823217">
              <w:rPr>
                <w:rFonts w:ascii="Tahoma" w:hAnsi="Tahoma" w:cs="Tahoma"/>
                <w:color w:val="FF0000"/>
                <w:sz w:val="22"/>
                <w:shd w:val="clear" w:color="auto" w:fill="FFFFFF"/>
              </w:rPr>
              <w:t>Oud</w:t>
            </w:r>
            <w:proofErr w:type="spellEnd"/>
            <w:r w:rsidRPr="00823217">
              <w:rPr>
                <w:rFonts w:ascii="Tahoma" w:hAnsi="Tahoma" w:cs="Tahoma"/>
                <w:color w:val="FF0000"/>
                <w:sz w:val="22"/>
                <w:shd w:val="clear" w:color="auto" w:fill="FFFFFF"/>
              </w:rPr>
              <w:t>)</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1</w:t>
            </w:r>
            <w:r>
              <w:rPr>
                <w:rFonts w:ascii="Tahoma" w:hAnsi="Tahoma" w:cs="Tahoma"/>
                <w:color w:val="000000"/>
                <w:sz w:val="22"/>
                <w:shd w:val="clear" w:color="auto" w:fill="FFFFFF"/>
              </w:rPr>
              <w:t>.</w:t>
            </w:r>
            <w:r w:rsidRPr="00823217">
              <w:rPr>
                <w:rFonts w:ascii="Tahoma" w:hAnsi="Tahoma" w:cs="Tahoma"/>
                <w:color w:val="000000"/>
                <w:sz w:val="22"/>
                <w:shd w:val="clear" w:color="auto" w:fill="FFFFFF"/>
              </w:rPr>
              <w:t>000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7518FF">
              <w:rPr>
                <w:rFonts w:ascii="Tahoma" w:hAnsi="Tahoma" w:cs="Tahoma"/>
                <w:color w:val="FF0000"/>
                <w:sz w:val="22"/>
                <w:shd w:val="clear" w:color="auto" w:fill="FFFFFF"/>
              </w:rPr>
              <w:t>Orangenblüten (</w:t>
            </w:r>
            <w:proofErr w:type="spellStart"/>
            <w:r w:rsidRPr="007518FF">
              <w:rPr>
                <w:rFonts w:ascii="Tahoma" w:hAnsi="Tahoma" w:cs="Tahoma"/>
                <w:color w:val="FF0000"/>
                <w:sz w:val="22"/>
                <w:shd w:val="clear" w:color="auto" w:fill="FFFFFF"/>
              </w:rPr>
              <w:t>Neroli</w:t>
            </w:r>
            <w:proofErr w:type="spellEnd"/>
            <w:r w:rsidRPr="007518FF">
              <w:rPr>
                <w:rFonts w:ascii="Tahoma" w:hAnsi="Tahoma" w:cs="Tahoma"/>
                <w:color w:val="FF0000"/>
                <w:sz w:val="22"/>
                <w:shd w:val="clear" w:color="auto" w:fill="FFFFFF"/>
              </w:rPr>
              <w:t>)</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150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FF0000"/>
                <w:sz w:val="22"/>
                <w:shd w:val="clear" w:color="auto" w:fill="FFFFFF"/>
              </w:rPr>
              <w:t>Zimtrinde</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120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7518FF">
              <w:rPr>
                <w:rFonts w:ascii="Tahoma" w:hAnsi="Tahoma" w:cs="Tahoma"/>
                <w:color w:val="FF0000"/>
                <w:sz w:val="22"/>
                <w:shd w:val="clear" w:color="auto" w:fill="FFFFFF"/>
              </w:rPr>
              <w:t>Lavendelblüten</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200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7518FF">
              <w:rPr>
                <w:rFonts w:ascii="Tahoma" w:hAnsi="Tahoma" w:cs="Tahoma"/>
                <w:color w:val="FF0000"/>
                <w:sz w:val="22"/>
                <w:shd w:val="clear" w:color="auto" w:fill="FFFFFF"/>
              </w:rPr>
              <w:t>Zitronenschalen</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70-100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proofErr w:type="spellStart"/>
            <w:r w:rsidRPr="00823217">
              <w:rPr>
                <w:rFonts w:ascii="Tahoma" w:hAnsi="Tahoma" w:cs="Tahoma"/>
                <w:color w:val="FF0000"/>
                <w:sz w:val="22"/>
                <w:shd w:val="clear" w:color="auto" w:fill="FFFFFF"/>
              </w:rPr>
              <w:t>Lavandinblüten</w:t>
            </w:r>
            <w:proofErr w:type="spellEnd"/>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50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proofErr w:type="spellStart"/>
            <w:r w:rsidRPr="007518FF">
              <w:rPr>
                <w:rFonts w:ascii="Tahoma" w:hAnsi="Tahoma" w:cs="Tahoma"/>
                <w:color w:val="FF0000"/>
                <w:sz w:val="22"/>
                <w:shd w:val="clear" w:color="auto" w:fill="FFFFFF"/>
              </w:rPr>
              <w:t>Lemongrass</w:t>
            </w:r>
            <w:proofErr w:type="spellEnd"/>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50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7518FF">
              <w:rPr>
                <w:rFonts w:ascii="Tahoma" w:hAnsi="Tahoma" w:cs="Tahoma"/>
                <w:color w:val="FF0000"/>
                <w:sz w:val="22"/>
                <w:shd w:val="clear" w:color="auto" w:fill="FFFFFF"/>
              </w:rPr>
              <w:t>Eukalyptusblätter</w:t>
            </w:r>
          </w:p>
        </w:tc>
      </w:tr>
      <w:tr w:rsidR="00823217" w:rsidRPr="00823217" w:rsidTr="00823217">
        <w:trPr>
          <w:trHeight w:val="283"/>
        </w:trPr>
        <w:tc>
          <w:tcPr>
            <w:tcW w:w="2410"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823217">
              <w:rPr>
                <w:rFonts w:ascii="Tahoma" w:hAnsi="Tahoma" w:cs="Tahoma"/>
                <w:color w:val="000000"/>
                <w:sz w:val="22"/>
                <w:shd w:val="clear" w:color="auto" w:fill="FFFFFF"/>
              </w:rPr>
              <w:t>33 kg</w:t>
            </w:r>
          </w:p>
        </w:tc>
        <w:tc>
          <w:tcPr>
            <w:tcW w:w="5983" w:type="dxa"/>
            <w:tcBorders>
              <w:top w:val="single" w:sz="4" w:space="0" w:color="auto"/>
              <w:left w:val="single" w:sz="4" w:space="0" w:color="auto"/>
              <w:bottom w:val="single" w:sz="4" w:space="0" w:color="auto"/>
              <w:right w:val="single" w:sz="4" w:space="0" w:color="auto"/>
            </w:tcBorders>
            <w:hideMark/>
          </w:tcPr>
          <w:p w:rsidR="00823217" w:rsidRPr="00823217" w:rsidRDefault="00823217">
            <w:pPr>
              <w:pStyle w:val="KeinLeerraum"/>
              <w:rPr>
                <w:rFonts w:ascii="Tahoma" w:hAnsi="Tahoma" w:cs="Tahoma"/>
                <w:color w:val="000000"/>
                <w:sz w:val="22"/>
                <w:shd w:val="clear" w:color="auto" w:fill="FFFFFF"/>
              </w:rPr>
            </w:pPr>
            <w:r w:rsidRPr="007518FF">
              <w:rPr>
                <w:rFonts w:ascii="Tahoma" w:hAnsi="Tahoma" w:cs="Tahoma"/>
                <w:color w:val="FF0000"/>
                <w:sz w:val="22"/>
                <w:shd w:val="clear" w:color="auto" w:fill="FFFFFF"/>
              </w:rPr>
              <w:t xml:space="preserve">getrocknete </w:t>
            </w:r>
            <w:proofErr w:type="spellStart"/>
            <w:r w:rsidRPr="007518FF">
              <w:rPr>
                <w:rFonts w:ascii="Tahoma" w:hAnsi="Tahoma" w:cs="Tahoma"/>
                <w:color w:val="FF0000"/>
                <w:sz w:val="22"/>
                <w:shd w:val="clear" w:color="auto" w:fill="FFFFFF"/>
              </w:rPr>
              <w:t>Patchouliblätter</w:t>
            </w:r>
            <w:proofErr w:type="spellEnd"/>
          </w:p>
        </w:tc>
      </w:tr>
    </w:tbl>
    <w:p w:rsidR="00D574B7" w:rsidRDefault="00D574B7" w:rsidP="005E48A8">
      <w:pPr>
        <w:rPr>
          <w:rFonts w:ascii="Tahoma" w:hAnsi="Tahoma" w:cs="Tahoma"/>
          <w:color w:val="FF0000"/>
          <w:sz w:val="22"/>
          <w:szCs w:val="22"/>
        </w:rPr>
      </w:pPr>
    </w:p>
    <w:p w:rsidR="007518FF" w:rsidRDefault="007518FF" w:rsidP="007518FF">
      <w:pPr>
        <w:jc w:val="right"/>
        <w:rPr>
          <w:rFonts w:ascii="Tahoma" w:hAnsi="Tahoma" w:cs="Tahoma"/>
          <w:color w:val="FF0000"/>
          <w:sz w:val="22"/>
          <w:szCs w:val="22"/>
        </w:rPr>
      </w:pPr>
      <w:r>
        <w:rPr>
          <w:rFonts w:ascii="Tahoma" w:hAnsi="Tahoma" w:cs="Tahoma"/>
          <w:color w:val="FF0000"/>
          <w:sz w:val="22"/>
          <w:szCs w:val="22"/>
        </w:rPr>
        <w:t>Je 0,5 Punkte</w:t>
      </w:r>
    </w:p>
    <w:p w:rsidR="007518FF" w:rsidRPr="007518FF" w:rsidRDefault="007518FF" w:rsidP="007518FF">
      <w:pPr>
        <w:pStyle w:val="KeinLeerraum"/>
        <w:ind w:left="709"/>
        <w:rPr>
          <w:rStyle w:val="Hyperlink"/>
          <w:rFonts w:ascii="Tahoma" w:hAnsi="Tahoma" w:cs="Tahoma"/>
          <w:sz w:val="22"/>
        </w:rPr>
      </w:pPr>
      <w:r w:rsidRPr="00AA7B10">
        <w:rPr>
          <w:rFonts w:ascii="Tahoma" w:hAnsi="Tahoma" w:cs="Tahoma"/>
          <w:color w:val="FF0000"/>
          <w:sz w:val="22"/>
        </w:rPr>
        <w:t>Quelle:</w:t>
      </w:r>
      <w:r>
        <w:rPr>
          <w:rFonts w:ascii="Tahoma" w:hAnsi="Tahoma" w:cs="Tahoma"/>
          <w:color w:val="FF0000"/>
          <w:sz w:val="22"/>
        </w:rPr>
        <w:t xml:space="preserve"> </w:t>
      </w:r>
      <w:hyperlink r:id="rId17" w:history="1">
        <w:r w:rsidRPr="007518FF">
          <w:rPr>
            <w:rStyle w:val="Hyperlink"/>
            <w:rFonts w:ascii="Tahoma" w:hAnsi="Tahoma" w:cs="Tahoma"/>
            <w:sz w:val="22"/>
          </w:rPr>
          <w:t>http://www.aromapraxis.de/aromatherapie/aromatherapie/aromatherapie/page54.html</w:t>
        </w:r>
      </w:hyperlink>
    </w:p>
    <w:p w:rsidR="00823217" w:rsidRDefault="00823217" w:rsidP="005E48A8">
      <w:pPr>
        <w:rPr>
          <w:rFonts w:ascii="Tahoma" w:hAnsi="Tahoma" w:cs="Tahoma"/>
          <w:sz w:val="22"/>
          <w:szCs w:val="22"/>
        </w:rPr>
      </w:pPr>
    </w:p>
    <w:p w:rsidR="002F6B0E" w:rsidRPr="00065042" w:rsidRDefault="00065042" w:rsidP="00065042">
      <w:pPr>
        <w:pStyle w:val="berschrift5"/>
        <w:numPr>
          <w:ilvl w:val="1"/>
          <w:numId w:val="3"/>
        </w:numPr>
        <w:tabs>
          <w:tab w:val="clear" w:pos="6840"/>
        </w:tabs>
        <w:spacing w:line="240" w:lineRule="auto"/>
        <w:jc w:val="left"/>
        <w:rPr>
          <w:rFonts w:ascii="Tahoma" w:hAnsi="Tahoma" w:cs="Tahoma"/>
          <w:sz w:val="22"/>
          <w:szCs w:val="22"/>
        </w:rPr>
      </w:pPr>
      <w:r w:rsidRPr="00065042">
        <w:rPr>
          <w:rFonts w:ascii="Tahoma" w:hAnsi="Tahoma" w:cs="Tahoma"/>
          <w:sz w:val="22"/>
          <w:szCs w:val="22"/>
        </w:rPr>
        <w:t>Finde</w:t>
      </w:r>
      <w:r>
        <w:rPr>
          <w:rFonts w:ascii="Tahoma" w:hAnsi="Tahoma" w:cs="Tahoma"/>
          <w:sz w:val="22"/>
          <w:szCs w:val="22"/>
        </w:rPr>
        <w:t>t</w:t>
      </w:r>
      <w:r w:rsidRPr="00065042">
        <w:rPr>
          <w:rFonts w:ascii="Tahoma" w:hAnsi="Tahoma" w:cs="Tahoma"/>
          <w:sz w:val="22"/>
          <w:szCs w:val="22"/>
        </w:rPr>
        <w:t xml:space="preserve"> </w:t>
      </w:r>
      <w:r>
        <w:rPr>
          <w:rFonts w:ascii="Tahoma" w:hAnsi="Tahoma" w:cs="Tahoma"/>
          <w:sz w:val="22"/>
          <w:szCs w:val="22"/>
        </w:rPr>
        <w:t>a</w:t>
      </w:r>
      <w:r w:rsidRPr="00065042">
        <w:rPr>
          <w:rFonts w:ascii="Tahoma" w:hAnsi="Tahoma" w:cs="Tahoma"/>
          <w:sz w:val="22"/>
          <w:szCs w:val="22"/>
        </w:rPr>
        <w:t>nhand der Beschreibung</w:t>
      </w:r>
      <w:r>
        <w:rPr>
          <w:rFonts w:ascii="Tahoma" w:hAnsi="Tahoma" w:cs="Tahoma"/>
          <w:sz w:val="22"/>
          <w:szCs w:val="22"/>
        </w:rPr>
        <w:t>en</w:t>
      </w:r>
      <w:r w:rsidRPr="00065042">
        <w:rPr>
          <w:rFonts w:ascii="Tahoma" w:hAnsi="Tahoma" w:cs="Tahoma"/>
          <w:sz w:val="22"/>
          <w:szCs w:val="22"/>
        </w:rPr>
        <w:t xml:space="preserve"> </w:t>
      </w:r>
      <w:r>
        <w:rPr>
          <w:rFonts w:ascii="Tahoma" w:hAnsi="Tahoma" w:cs="Tahoma"/>
          <w:sz w:val="22"/>
          <w:szCs w:val="22"/>
        </w:rPr>
        <w:t>Bild und Name der jeweiligen Heilpflanze! (9 Punkte)</w:t>
      </w:r>
    </w:p>
    <w:p w:rsidR="00065042" w:rsidRPr="00A74C6D" w:rsidRDefault="00065042" w:rsidP="005E48A8">
      <w:pPr>
        <w:rPr>
          <w:rFonts w:ascii="Tahoma" w:hAnsi="Tahoma" w:cs="Tahoma"/>
          <w:sz w:val="22"/>
          <w:szCs w:val="22"/>
        </w:rPr>
      </w:pPr>
    </w:p>
    <w:tbl>
      <w:tblPr>
        <w:tblStyle w:val="Tabellenraster"/>
        <w:tblW w:w="9180" w:type="dxa"/>
        <w:tblLook w:val="04A0" w:firstRow="1" w:lastRow="0" w:firstColumn="1" w:lastColumn="0" w:noHBand="0" w:noVBand="1"/>
      </w:tblPr>
      <w:tblGrid>
        <w:gridCol w:w="4503"/>
        <w:gridCol w:w="2126"/>
        <w:gridCol w:w="2551"/>
      </w:tblGrid>
      <w:tr w:rsidR="00065042" w:rsidRPr="00065042" w:rsidTr="002F6B0E">
        <w:trPr>
          <w:trHeight w:val="4535"/>
        </w:trPr>
        <w:tc>
          <w:tcPr>
            <w:tcW w:w="4503" w:type="dxa"/>
            <w:vAlign w:val="center"/>
          </w:tcPr>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lastRenderedPageBreak/>
              <w:t xml:space="preserve">Bei der gesuchten Heilpflanze handelt es sich um einen niedrigen Korbblütler mit Blüten von 4,5-6 cm Durchmesser. Verbreitung in europäischen Bergregionen von Südskandinavien und dem Baltikum bis ans Mittelmeer. </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Verwendung: Getrocknete Blüten, zum Teil auch Wurzeln und Blätter; seit dem Mittelalter Verwendung in der europäischen Volksmedizin; Wirkstoffe helfen bei Entzündungen, Zerrungen, Prellungen und rheumatischen Beschwerden; wichtiges Mittel</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in der Homöopathie.</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Im Handel u. a. in Form von Tinkturen und Tee erhältlich.</w:t>
            </w:r>
          </w:p>
        </w:tc>
        <w:tc>
          <w:tcPr>
            <w:tcW w:w="2126" w:type="dxa"/>
            <w:vAlign w:val="center"/>
          </w:tcPr>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Arnika</w:t>
            </w:r>
          </w:p>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 xml:space="preserve">(Arnica </w:t>
            </w:r>
            <w:proofErr w:type="spellStart"/>
            <w:r w:rsidRPr="00065042">
              <w:rPr>
                <w:rFonts w:ascii="Tahoma" w:hAnsi="Tahoma" w:cs="Tahoma"/>
                <w:color w:val="FF0000"/>
                <w:sz w:val="22"/>
              </w:rPr>
              <w:t>montana</w:t>
            </w:r>
            <w:proofErr w:type="spellEnd"/>
            <w:r w:rsidRPr="00065042">
              <w:rPr>
                <w:rFonts w:ascii="Tahoma" w:hAnsi="Tahoma" w:cs="Tahoma"/>
                <w:color w:val="FF0000"/>
                <w:sz w:val="22"/>
              </w:rPr>
              <w:t>)</w:t>
            </w:r>
          </w:p>
          <w:p w:rsidR="002F6B0E" w:rsidRPr="00065042" w:rsidRDefault="002F6B0E" w:rsidP="006D1292">
            <w:pPr>
              <w:jc w:val="center"/>
              <w:rPr>
                <w:rFonts w:ascii="Tahoma" w:hAnsi="Tahoma" w:cs="Tahoma"/>
                <w:color w:val="FF0000"/>
                <w:sz w:val="22"/>
                <w:szCs w:val="22"/>
              </w:rPr>
            </w:pPr>
          </w:p>
        </w:tc>
        <w:tc>
          <w:tcPr>
            <w:tcW w:w="2551"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noProof/>
                <w:color w:val="FF0000"/>
                <w:sz w:val="22"/>
                <w:szCs w:val="22"/>
                <w:lang w:val="de-DE"/>
              </w:rPr>
              <w:drawing>
                <wp:inline distT="0" distB="0" distL="0" distR="0" wp14:anchorId="630D62DC" wp14:editId="13966C4A">
                  <wp:extent cx="1440000" cy="957600"/>
                  <wp:effectExtent l="0" t="0" r="8255" b="0"/>
                  <wp:docPr id="6" name="Grafik 6" descr="G:\1_SCHRIFTVERKEHR_Landjugend\200_agrar\210_Wettbewerbe_Landwirtschaft\213_Olympiade\Olympiade_2016\Olympiade_LE_2016\Stationen\Rohfassungen\Heilpflanzen\Arni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SCHRIFTVERKEHR_Landjugend\200_agrar\210_Wettbewerbe_Landwirtschaft\213_Olympiade\Olympiade_2016\Olympiade_LE_2016\Stationen\Rohfassungen\Heilpflanzen\Arnika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957600"/>
                          </a:xfrm>
                          <a:prstGeom prst="rect">
                            <a:avLst/>
                          </a:prstGeom>
                          <a:noFill/>
                          <a:ln>
                            <a:noFill/>
                          </a:ln>
                        </pic:spPr>
                      </pic:pic>
                    </a:graphicData>
                  </a:graphic>
                </wp:inline>
              </w:drawing>
            </w:r>
          </w:p>
        </w:tc>
      </w:tr>
      <w:tr w:rsidR="00065042" w:rsidRPr="00065042" w:rsidTr="002F6B0E">
        <w:trPr>
          <w:trHeight w:val="4535"/>
        </w:trPr>
        <w:tc>
          <w:tcPr>
            <w:tcW w:w="4503" w:type="dxa"/>
            <w:vAlign w:val="center"/>
          </w:tcPr>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Diese Heilpflanze war früher eine der wichtigsten Heilpflanzen, weil sie eine starke schmerzstillende Wirkung hat.</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Inzwischen ist diese hübsch anzusehende Heilpflanze jedoch in Verruf geraten, weil ihre Heilwirkung mit starker Suchtgefahr verbunden ist und die Linderung der Schmerzen daher einen hohen Preis hat. Auch die Gefahr des Missbrauchs ist leider hoch und verbreitet.</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Wenn die Schmerzen jedoch unerträglich werden, z.B. im Endstadium von Krebserkrankungen, sind Präparate auf der Basis dieser Pflanze immer noch häufig im Einsatz, jedoch nur, wenn sie vom Arzt besonders sorgfältig verschrieben wurden.</w:t>
            </w:r>
          </w:p>
        </w:tc>
        <w:tc>
          <w:tcPr>
            <w:tcW w:w="2126" w:type="dxa"/>
            <w:vAlign w:val="center"/>
          </w:tcPr>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 xml:space="preserve">Schlafmohn </w:t>
            </w:r>
          </w:p>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w:t>
            </w:r>
            <w:proofErr w:type="spellStart"/>
            <w:r w:rsidRPr="00065042">
              <w:rPr>
                <w:rFonts w:ascii="Tahoma" w:hAnsi="Tahoma" w:cs="Tahoma"/>
                <w:color w:val="FF0000"/>
                <w:sz w:val="22"/>
              </w:rPr>
              <w:t>Papaver</w:t>
            </w:r>
            <w:proofErr w:type="spellEnd"/>
            <w:r w:rsidRPr="00065042">
              <w:rPr>
                <w:rFonts w:ascii="Tahoma" w:hAnsi="Tahoma" w:cs="Tahoma"/>
                <w:color w:val="FF0000"/>
                <w:sz w:val="22"/>
              </w:rPr>
              <w:t xml:space="preserve"> </w:t>
            </w:r>
            <w:proofErr w:type="spellStart"/>
            <w:r w:rsidRPr="00065042">
              <w:rPr>
                <w:rFonts w:ascii="Tahoma" w:hAnsi="Tahoma" w:cs="Tahoma"/>
                <w:color w:val="FF0000"/>
                <w:sz w:val="22"/>
              </w:rPr>
              <w:t>somniferum</w:t>
            </w:r>
            <w:proofErr w:type="spellEnd"/>
            <w:r w:rsidRPr="00065042">
              <w:rPr>
                <w:rFonts w:ascii="Tahoma" w:hAnsi="Tahoma" w:cs="Tahoma"/>
                <w:color w:val="FF0000"/>
                <w:sz w:val="22"/>
              </w:rPr>
              <w:t>)</w:t>
            </w:r>
          </w:p>
          <w:p w:rsidR="002F6B0E" w:rsidRPr="00065042" w:rsidRDefault="002F6B0E" w:rsidP="006D1292">
            <w:pPr>
              <w:jc w:val="center"/>
              <w:rPr>
                <w:rFonts w:ascii="Tahoma" w:hAnsi="Tahoma" w:cs="Tahoma"/>
                <w:color w:val="FF0000"/>
                <w:sz w:val="22"/>
                <w:szCs w:val="22"/>
              </w:rPr>
            </w:pPr>
          </w:p>
        </w:tc>
        <w:tc>
          <w:tcPr>
            <w:tcW w:w="2551"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noProof/>
                <w:color w:val="FF0000"/>
                <w:sz w:val="22"/>
                <w:szCs w:val="22"/>
                <w:lang w:val="de-DE"/>
              </w:rPr>
              <w:drawing>
                <wp:inline distT="0" distB="0" distL="0" distR="0" wp14:anchorId="0CC5089C" wp14:editId="7DE80536">
                  <wp:extent cx="1440000" cy="957600"/>
                  <wp:effectExtent l="0" t="0" r="8255" b="0"/>
                  <wp:docPr id="16" name="Grafik 16" descr="G:\1_SCHRIFTVERKEHR_Landjugend\200_agrar\210_Wettbewerbe_Landwirtschaft\213_Olympiade\Olympiade_2016\Olympiade_LE_2016\Stationen\Rohfassungen\Heilpflanzen\Schlafmohn-3-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_SCHRIFTVERKEHR_Landjugend\200_agrar\210_Wettbewerbe_Landwirtschaft\213_Olympiade\Olympiade_2016\Olympiade_LE_2016\Stationen\Rohfassungen\Heilpflanzen\Schlafmohn-3-g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000" cy="957600"/>
                          </a:xfrm>
                          <a:prstGeom prst="rect">
                            <a:avLst/>
                          </a:prstGeom>
                          <a:noFill/>
                          <a:ln>
                            <a:noFill/>
                          </a:ln>
                        </pic:spPr>
                      </pic:pic>
                    </a:graphicData>
                  </a:graphic>
                </wp:inline>
              </w:drawing>
            </w:r>
          </w:p>
        </w:tc>
      </w:tr>
      <w:tr w:rsidR="00065042" w:rsidRPr="00065042" w:rsidTr="00277B83">
        <w:trPr>
          <w:trHeight w:val="2400"/>
        </w:trPr>
        <w:tc>
          <w:tcPr>
            <w:tcW w:w="4503" w:type="dxa"/>
            <w:vAlign w:val="center"/>
          </w:tcPr>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Diese Pflanze stand und steht auch heute noch als Gewürz in der Küche hoch im Kurs. Vor der Verwendung des Hopfens war sie die Bierwürze. In manchen Regionen hatten die Blätter einen festen Platz auf dem Speisezettel des Gründonnerstags, um die Menschen für das restliche Jahr vor Krankheiten zu bewahren und ihnen Kraft zu geben.</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 xml:space="preserve">Sie ist eine seit vielen Jahrhunderten bekannte und häufig verwendete Heilpflanze in verschiedenen Indikationen. Von den unterschiedlichen Anwendungsmöglichkeiten ist heute in erster Linie die Verwendung als appetitanregendes, krampflösendes, verdauungsförderndes, gallenwirksames Mittel geblieben. Diese Indikation ist gut erforscht und belegt. Aber auch die </w:t>
            </w:r>
            <w:r w:rsidRPr="00065042">
              <w:rPr>
                <w:rFonts w:ascii="Tahoma" w:hAnsi="Tahoma" w:cs="Tahoma"/>
                <w:color w:val="FF0000"/>
                <w:sz w:val="22"/>
              </w:rPr>
              <w:lastRenderedPageBreak/>
              <w:t>Anwendung als bitter-aromatisches Gewürz in der Küche ist sinnvoll. Weitere Anwendung findet sie in der Frauenheilkunde, bei Hautproblemen und zur Wundbehandlung.</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Das Allergiepotenzial sollte man bei einer kleinen Gruppe von Menschen nicht unbeachtet</w:t>
            </w:r>
            <w:bookmarkStart w:id="0" w:name="_GoBack"/>
            <w:bookmarkEnd w:id="0"/>
            <w:r w:rsidRPr="00065042">
              <w:rPr>
                <w:rFonts w:ascii="Tahoma" w:hAnsi="Tahoma" w:cs="Tahoma"/>
                <w:color w:val="FF0000"/>
                <w:sz w:val="22"/>
              </w:rPr>
              <w:t xml:space="preserve"> lassen.</w:t>
            </w:r>
          </w:p>
        </w:tc>
        <w:tc>
          <w:tcPr>
            <w:tcW w:w="2126" w:type="dxa"/>
            <w:vAlign w:val="center"/>
          </w:tcPr>
          <w:p w:rsidR="002F6B0E" w:rsidRPr="00065042" w:rsidRDefault="002F6B0E" w:rsidP="006D1292">
            <w:pPr>
              <w:pStyle w:val="berschrift3"/>
              <w:rPr>
                <w:rFonts w:ascii="Tahoma" w:hAnsi="Tahoma" w:cs="Tahoma"/>
                <w:b w:val="0"/>
                <w:color w:val="FF0000"/>
                <w:sz w:val="22"/>
                <w:szCs w:val="22"/>
              </w:rPr>
            </w:pPr>
            <w:r w:rsidRPr="00065042">
              <w:rPr>
                <w:rFonts w:ascii="Tahoma" w:hAnsi="Tahoma" w:cs="Tahoma"/>
                <w:b w:val="0"/>
                <w:color w:val="FF0000"/>
                <w:sz w:val="22"/>
                <w:szCs w:val="22"/>
              </w:rPr>
              <w:lastRenderedPageBreak/>
              <w:t xml:space="preserve">Schafgarbe </w:t>
            </w:r>
          </w:p>
          <w:p w:rsidR="002F6B0E" w:rsidRPr="00065042" w:rsidRDefault="002F6B0E" w:rsidP="006D1292">
            <w:pPr>
              <w:pStyle w:val="berschrift3"/>
              <w:rPr>
                <w:rFonts w:ascii="Tahoma" w:hAnsi="Tahoma" w:cs="Tahoma"/>
                <w:b w:val="0"/>
                <w:color w:val="FF0000"/>
                <w:sz w:val="22"/>
                <w:szCs w:val="22"/>
              </w:rPr>
            </w:pPr>
            <w:r w:rsidRPr="00065042">
              <w:rPr>
                <w:rFonts w:ascii="Tahoma" w:hAnsi="Tahoma" w:cs="Tahoma"/>
                <w:b w:val="0"/>
                <w:iCs/>
                <w:color w:val="FF0000"/>
                <w:sz w:val="22"/>
                <w:szCs w:val="22"/>
              </w:rPr>
              <w:t>(</w:t>
            </w:r>
            <w:proofErr w:type="spellStart"/>
            <w:r w:rsidRPr="00065042">
              <w:rPr>
                <w:rFonts w:ascii="Tahoma" w:hAnsi="Tahoma" w:cs="Tahoma"/>
                <w:b w:val="0"/>
                <w:iCs/>
                <w:color w:val="FF0000"/>
                <w:sz w:val="22"/>
                <w:szCs w:val="22"/>
              </w:rPr>
              <w:t>Achillea</w:t>
            </w:r>
            <w:proofErr w:type="spellEnd"/>
            <w:r w:rsidRPr="00065042">
              <w:rPr>
                <w:rFonts w:ascii="Tahoma" w:hAnsi="Tahoma" w:cs="Tahoma"/>
                <w:b w:val="0"/>
                <w:iCs/>
                <w:color w:val="FF0000"/>
                <w:sz w:val="22"/>
                <w:szCs w:val="22"/>
              </w:rPr>
              <w:t xml:space="preserve"> </w:t>
            </w:r>
            <w:proofErr w:type="spellStart"/>
            <w:r w:rsidRPr="00065042">
              <w:rPr>
                <w:rFonts w:ascii="Tahoma" w:hAnsi="Tahoma" w:cs="Tahoma"/>
                <w:b w:val="0"/>
                <w:iCs/>
                <w:color w:val="FF0000"/>
                <w:sz w:val="22"/>
                <w:szCs w:val="22"/>
              </w:rPr>
              <w:t>millefolium</w:t>
            </w:r>
            <w:proofErr w:type="spellEnd"/>
            <w:r w:rsidRPr="00065042">
              <w:rPr>
                <w:rFonts w:ascii="Tahoma" w:hAnsi="Tahoma" w:cs="Tahoma"/>
                <w:b w:val="0"/>
                <w:iCs/>
                <w:color w:val="FF0000"/>
                <w:sz w:val="22"/>
                <w:szCs w:val="22"/>
              </w:rPr>
              <w:t>)</w:t>
            </w:r>
          </w:p>
          <w:p w:rsidR="002F6B0E" w:rsidRPr="00065042" w:rsidRDefault="002F6B0E" w:rsidP="006D1292">
            <w:pPr>
              <w:pStyle w:val="KeinLeerraum"/>
              <w:jc w:val="center"/>
              <w:rPr>
                <w:rFonts w:ascii="Tahoma" w:hAnsi="Tahoma" w:cs="Tahoma"/>
                <w:color w:val="FF0000"/>
                <w:sz w:val="22"/>
              </w:rPr>
            </w:pPr>
          </w:p>
          <w:p w:rsidR="002F6B0E" w:rsidRPr="00065042" w:rsidRDefault="002F6B0E" w:rsidP="006D1292">
            <w:pPr>
              <w:jc w:val="center"/>
              <w:rPr>
                <w:rFonts w:ascii="Tahoma" w:hAnsi="Tahoma" w:cs="Tahoma"/>
                <w:color w:val="FF0000"/>
                <w:sz w:val="22"/>
                <w:szCs w:val="22"/>
              </w:rPr>
            </w:pPr>
          </w:p>
        </w:tc>
        <w:tc>
          <w:tcPr>
            <w:tcW w:w="2551"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noProof/>
                <w:color w:val="FF0000"/>
                <w:sz w:val="22"/>
                <w:szCs w:val="22"/>
                <w:lang w:val="de-DE"/>
              </w:rPr>
              <w:drawing>
                <wp:inline distT="0" distB="0" distL="0" distR="0" wp14:anchorId="3A760783" wp14:editId="5D0AEE9A">
                  <wp:extent cx="1440000" cy="957600"/>
                  <wp:effectExtent l="0" t="0" r="8255" b="0"/>
                  <wp:docPr id="3" name="Grafik 3" descr="G:\1_SCHRIFTVERKEHR_Landjugend\200_agrar\210_Wettbewerbe_Landwirtschaft\213_Olympiade\Olympiade_2016\Olympiade_LE_2016\Stationen\Rohfassungen\Heilpflanzen\schafgarb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_SCHRIFTVERKEHR_Landjugend\200_agrar\210_Wettbewerbe_Landwirtschaft\213_Olympiade\Olympiade_2016\Olympiade_LE_2016\Stationen\Rohfassungen\Heilpflanzen\schafgarbe-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957600"/>
                          </a:xfrm>
                          <a:prstGeom prst="rect">
                            <a:avLst/>
                          </a:prstGeom>
                          <a:noFill/>
                          <a:ln>
                            <a:noFill/>
                          </a:ln>
                        </pic:spPr>
                      </pic:pic>
                    </a:graphicData>
                  </a:graphic>
                </wp:inline>
              </w:drawing>
            </w:r>
          </w:p>
        </w:tc>
      </w:tr>
      <w:tr w:rsidR="00065042" w:rsidRPr="00065042" w:rsidTr="00277B83">
        <w:trPr>
          <w:trHeight w:val="3951"/>
        </w:trPr>
        <w:tc>
          <w:tcPr>
            <w:tcW w:w="4503" w:type="dxa"/>
            <w:vAlign w:val="center"/>
          </w:tcPr>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lastRenderedPageBreak/>
              <w:t>Diese Pflanze ist eine in vielen Regionen unserer Erde vorkommende Pflanze, die an sonnigen Hängen und Wegrändern wächst.</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Ihre Verwendung als Schleimdroge hat eine lange Tradition, auch heute hat sie ihren berechtigten Platz in der Phytotherapie.</w:t>
            </w:r>
          </w:p>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t>Sie wird als Hustenmittel, sowohl als Einzeldroge als auch in Tee- Mischungen, verwendet. Aber auch die Anwendung bei Entzündungen des Magen-Darmtraktes ist nach wie vor aktuell.</w:t>
            </w:r>
          </w:p>
          <w:p w:rsidR="002F6B0E" w:rsidRPr="00065042" w:rsidRDefault="002F6B0E" w:rsidP="006D1292">
            <w:pPr>
              <w:rPr>
                <w:rFonts w:ascii="Tahoma" w:hAnsi="Tahoma" w:cs="Tahoma"/>
                <w:color w:val="FF0000"/>
                <w:sz w:val="22"/>
                <w:szCs w:val="22"/>
              </w:rPr>
            </w:pPr>
          </w:p>
        </w:tc>
        <w:tc>
          <w:tcPr>
            <w:tcW w:w="2126" w:type="dxa"/>
            <w:vAlign w:val="center"/>
          </w:tcPr>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 xml:space="preserve">Malve </w:t>
            </w:r>
          </w:p>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w:t>
            </w:r>
            <w:proofErr w:type="spellStart"/>
            <w:r w:rsidRPr="00065042">
              <w:rPr>
                <w:rFonts w:ascii="Tahoma" w:hAnsi="Tahoma" w:cs="Tahoma"/>
                <w:color w:val="FF0000"/>
                <w:sz w:val="22"/>
              </w:rPr>
              <w:t>Malva</w:t>
            </w:r>
            <w:proofErr w:type="spellEnd"/>
            <w:r w:rsidRPr="00065042">
              <w:rPr>
                <w:rFonts w:ascii="Tahoma" w:hAnsi="Tahoma" w:cs="Tahoma"/>
                <w:color w:val="FF0000"/>
                <w:sz w:val="22"/>
              </w:rPr>
              <w:t xml:space="preserve"> </w:t>
            </w:r>
            <w:proofErr w:type="spellStart"/>
            <w:r w:rsidRPr="00065042">
              <w:rPr>
                <w:rFonts w:ascii="Tahoma" w:hAnsi="Tahoma" w:cs="Tahoma"/>
                <w:color w:val="FF0000"/>
                <w:sz w:val="22"/>
              </w:rPr>
              <w:t>neglecta</w:t>
            </w:r>
            <w:proofErr w:type="spellEnd"/>
            <w:r w:rsidRPr="00065042">
              <w:rPr>
                <w:rFonts w:ascii="Tahoma" w:hAnsi="Tahoma" w:cs="Tahoma"/>
                <w:color w:val="FF0000"/>
                <w:sz w:val="22"/>
              </w:rPr>
              <w:t>)</w:t>
            </w:r>
          </w:p>
          <w:p w:rsidR="002F6B0E" w:rsidRPr="00065042" w:rsidRDefault="002F6B0E" w:rsidP="006D1292">
            <w:pPr>
              <w:jc w:val="center"/>
              <w:rPr>
                <w:rFonts w:ascii="Tahoma" w:hAnsi="Tahoma" w:cs="Tahoma"/>
                <w:color w:val="FF0000"/>
                <w:sz w:val="22"/>
                <w:szCs w:val="22"/>
              </w:rPr>
            </w:pPr>
          </w:p>
        </w:tc>
        <w:tc>
          <w:tcPr>
            <w:tcW w:w="2551"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noProof/>
                <w:color w:val="FF0000"/>
                <w:sz w:val="22"/>
                <w:szCs w:val="22"/>
                <w:lang w:val="de-DE"/>
              </w:rPr>
              <w:drawing>
                <wp:inline distT="0" distB="0" distL="0" distR="0" wp14:anchorId="3840A404" wp14:editId="22E0F5B9">
                  <wp:extent cx="1440000" cy="957600"/>
                  <wp:effectExtent l="0" t="0" r="8255" b="0"/>
                  <wp:docPr id="17" name="Grafik 17" descr="G:\1_SCHRIFTVERKEHR_Landjugend\200_agrar\210_Wettbewerbe_Landwirtschaft\213_Olympiade\Olympiade_2016\Olympiade_LE_2016\Stationen\Rohfassungen\Heilpflanzen\malv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_SCHRIFTVERKEHR_Landjugend\200_agrar\210_Wettbewerbe_Landwirtschaft\213_Olympiade\Olympiade_2016\Olympiade_LE_2016\Stationen\Rohfassungen\Heilpflanzen\malve-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0" cy="957600"/>
                          </a:xfrm>
                          <a:prstGeom prst="rect">
                            <a:avLst/>
                          </a:prstGeom>
                          <a:noFill/>
                          <a:ln>
                            <a:noFill/>
                          </a:ln>
                        </pic:spPr>
                      </pic:pic>
                    </a:graphicData>
                  </a:graphic>
                </wp:inline>
              </w:drawing>
            </w:r>
          </w:p>
        </w:tc>
      </w:tr>
      <w:tr w:rsidR="00065042" w:rsidRPr="00065042" w:rsidTr="002F6B0E">
        <w:trPr>
          <w:trHeight w:val="4535"/>
        </w:trPr>
        <w:tc>
          <w:tcPr>
            <w:tcW w:w="4503" w:type="dxa"/>
            <w:vAlign w:val="center"/>
          </w:tcPr>
          <w:p w:rsidR="002F6B0E" w:rsidRPr="00065042" w:rsidRDefault="002F6B0E" w:rsidP="006D1292">
            <w:pPr>
              <w:rPr>
                <w:rFonts w:ascii="Tahoma" w:hAnsi="Tahoma" w:cs="Tahoma"/>
                <w:color w:val="FF0000"/>
                <w:sz w:val="22"/>
                <w:szCs w:val="22"/>
              </w:rPr>
            </w:pPr>
            <w:r w:rsidRPr="00065042">
              <w:rPr>
                <w:rFonts w:ascii="Tahoma" w:hAnsi="Tahoma" w:cs="Tahoma"/>
                <w:color w:val="FF0000"/>
                <w:sz w:val="22"/>
                <w:szCs w:val="22"/>
              </w:rPr>
              <w:t xml:space="preserve">Für die Phytotherapie ist diese Pflanze heute sehr wertvoll. Einerseits kann die wohlschmeckende Heilpflanze in verschiedenen Tees ihre Wirkung entfalten, anderseits wird sie oft nur als </w:t>
            </w:r>
            <w:proofErr w:type="spellStart"/>
            <w:r w:rsidRPr="00065042">
              <w:rPr>
                <w:rFonts w:ascii="Tahoma" w:hAnsi="Tahoma" w:cs="Tahoma"/>
                <w:color w:val="FF0000"/>
                <w:sz w:val="22"/>
                <w:szCs w:val="22"/>
              </w:rPr>
              <w:t>Geschmackskorrigens</w:t>
            </w:r>
            <w:proofErr w:type="spellEnd"/>
            <w:r w:rsidRPr="00065042">
              <w:rPr>
                <w:rFonts w:ascii="Tahoma" w:hAnsi="Tahoma" w:cs="Tahoma"/>
                <w:color w:val="FF0000"/>
                <w:sz w:val="22"/>
                <w:szCs w:val="22"/>
              </w:rPr>
              <w:t xml:space="preserve"> eingesetzt. Die Wirkung der Blätter ist bei verschiedenen Erkrankungen anerkannt; ebenso wird die Wirkung des ätherischen Öls aus den Blättern in unterschiedlichen Arzneiformen genützt – sei es in Salben, flüssigen Arzneimitteln oder auch in speziellen Produkten, in denen das ätherische Öl in Kapseln verarbeitet wird, die im Magen nicht aufgelöst werden und erst im Dünndarm das ätherische Öl freigeben. Diese Arzneiform nützt man zur Behandlung des Reizdarm-Syndroms, das in Deutschland zu den häufigsten Magen-Darm-Erkrankungen zählt.</w:t>
            </w:r>
          </w:p>
        </w:tc>
        <w:tc>
          <w:tcPr>
            <w:tcW w:w="2126"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color w:val="FF0000"/>
                <w:sz w:val="22"/>
                <w:szCs w:val="22"/>
              </w:rPr>
              <w:t xml:space="preserve">Pfefferminze </w:t>
            </w:r>
          </w:p>
          <w:p w:rsidR="002F6B0E" w:rsidRPr="00065042" w:rsidRDefault="002F6B0E" w:rsidP="006D1292">
            <w:pPr>
              <w:jc w:val="center"/>
              <w:rPr>
                <w:rFonts w:ascii="Tahoma" w:hAnsi="Tahoma" w:cs="Tahoma"/>
                <w:color w:val="FF0000"/>
                <w:sz w:val="22"/>
                <w:szCs w:val="22"/>
              </w:rPr>
            </w:pPr>
            <w:r w:rsidRPr="00065042">
              <w:rPr>
                <w:rFonts w:ascii="Tahoma" w:hAnsi="Tahoma" w:cs="Tahoma"/>
                <w:color w:val="FF0000"/>
                <w:sz w:val="22"/>
                <w:szCs w:val="22"/>
              </w:rPr>
              <w:t>(</w:t>
            </w:r>
            <w:proofErr w:type="spellStart"/>
            <w:r w:rsidRPr="00065042">
              <w:rPr>
                <w:rFonts w:ascii="Tahoma" w:hAnsi="Tahoma" w:cs="Tahoma"/>
                <w:color w:val="FF0000"/>
                <w:sz w:val="22"/>
                <w:szCs w:val="22"/>
              </w:rPr>
              <w:t>Mentha</w:t>
            </w:r>
            <w:proofErr w:type="spellEnd"/>
            <w:r w:rsidRPr="00065042">
              <w:rPr>
                <w:rFonts w:ascii="Tahoma" w:hAnsi="Tahoma" w:cs="Tahoma"/>
                <w:color w:val="FF0000"/>
                <w:sz w:val="22"/>
                <w:szCs w:val="22"/>
              </w:rPr>
              <w:t xml:space="preserve"> x </w:t>
            </w:r>
          </w:p>
          <w:p w:rsidR="002F6B0E" w:rsidRPr="00065042" w:rsidRDefault="002F6B0E" w:rsidP="006D1292">
            <w:pPr>
              <w:jc w:val="center"/>
              <w:rPr>
                <w:rFonts w:ascii="Tahoma" w:hAnsi="Tahoma" w:cs="Tahoma"/>
                <w:color w:val="FF0000"/>
                <w:sz w:val="22"/>
                <w:szCs w:val="22"/>
              </w:rPr>
            </w:pPr>
            <w:proofErr w:type="spellStart"/>
            <w:r w:rsidRPr="00065042">
              <w:rPr>
                <w:rFonts w:ascii="Tahoma" w:hAnsi="Tahoma" w:cs="Tahoma"/>
                <w:color w:val="FF0000"/>
                <w:sz w:val="22"/>
                <w:szCs w:val="22"/>
              </w:rPr>
              <w:t>piperita</w:t>
            </w:r>
            <w:proofErr w:type="spellEnd"/>
            <w:r w:rsidRPr="00065042">
              <w:rPr>
                <w:rFonts w:ascii="Tahoma" w:hAnsi="Tahoma" w:cs="Tahoma"/>
                <w:color w:val="FF0000"/>
                <w:sz w:val="22"/>
                <w:szCs w:val="22"/>
              </w:rPr>
              <w:t xml:space="preserve"> L.)</w:t>
            </w:r>
          </w:p>
          <w:p w:rsidR="002F6B0E" w:rsidRPr="00065042" w:rsidRDefault="002F6B0E" w:rsidP="006D1292">
            <w:pPr>
              <w:jc w:val="center"/>
              <w:rPr>
                <w:rFonts w:ascii="Tahoma" w:hAnsi="Tahoma" w:cs="Tahoma"/>
                <w:color w:val="FF0000"/>
                <w:sz w:val="22"/>
                <w:szCs w:val="22"/>
              </w:rPr>
            </w:pPr>
          </w:p>
        </w:tc>
        <w:tc>
          <w:tcPr>
            <w:tcW w:w="2551"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noProof/>
                <w:color w:val="FF0000"/>
                <w:sz w:val="22"/>
                <w:szCs w:val="22"/>
                <w:lang w:val="de-DE"/>
              </w:rPr>
              <w:drawing>
                <wp:inline distT="0" distB="0" distL="0" distR="0" wp14:anchorId="0DC7FBD0" wp14:editId="4C1405F2">
                  <wp:extent cx="1440000" cy="957600"/>
                  <wp:effectExtent l="0" t="0" r="8255" b="0"/>
                  <wp:docPr id="5" name="Grafik 5" descr="G:\1_SCHRIFTVERKEHR_Landjugend\200_agrar\210_Wettbewerbe_Landwirtschaft\213_Olympiade\Olympiade_2016\Olympiade_LE_2016\Stationen\Rohfassungen\Heilpflanzen\Pfeffermi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_SCHRIFTVERKEHR_Landjugend\200_agrar\210_Wettbewerbe_Landwirtschaft\213_Olympiade\Olympiade_2016\Olympiade_LE_2016\Stationen\Rohfassungen\Heilpflanzen\Pfefferminz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0" cy="957600"/>
                          </a:xfrm>
                          <a:prstGeom prst="rect">
                            <a:avLst/>
                          </a:prstGeom>
                          <a:noFill/>
                          <a:ln>
                            <a:noFill/>
                          </a:ln>
                        </pic:spPr>
                      </pic:pic>
                    </a:graphicData>
                  </a:graphic>
                </wp:inline>
              </w:drawing>
            </w:r>
          </w:p>
        </w:tc>
      </w:tr>
      <w:tr w:rsidR="00065042" w:rsidRPr="00065042" w:rsidTr="002F6B0E">
        <w:trPr>
          <w:trHeight w:val="4535"/>
        </w:trPr>
        <w:tc>
          <w:tcPr>
            <w:tcW w:w="4503" w:type="dxa"/>
            <w:vAlign w:val="center"/>
          </w:tcPr>
          <w:p w:rsidR="002F6B0E" w:rsidRPr="00065042" w:rsidRDefault="002F6B0E" w:rsidP="006D1292">
            <w:pPr>
              <w:pStyle w:val="KeinLeerraum"/>
              <w:rPr>
                <w:rFonts w:ascii="Tahoma" w:hAnsi="Tahoma" w:cs="Tahoma"/>
                <w:color w:val="FF0000"/>
                <w:sz w:val="22"/>
              </w:rPr>
            </w:pPr>
            <w:r w:rsidRPr="00065042">
              <w:rPr>
                <w:rFonts w:ascii="Tahoma" w:hAnsi="Tahoma" w:cs="Tahoma"/>
                <w:color w:val="FF0000"/>
                <w:sz w:val="22"/>
              </w:rPr>
              <w:lastRenderedPageBreak/>
              <w:t>Mit diesem Exemplar steht uns eine Heilpflanze zur Verfügung, auf die wir in der Natur häufig stoßen und die wir in verschiedenen Arzneiformen für unterschiedliche Zwecke nützen. So kann bei einem Ausflug ins Grüne das Jucken oder die Schwellung von einem Mückenstich durch das Auflegen eines zwischen den Fingern leicht zerquetschten, frischen Blattes deutlich gelindert werden; aber auch Zubereitungen aus getrockneten, oberirdischen Teilen der blühenden Pflanzen haben als Sirupe, Fluidextrakte oder Teezubereitungen ihren festen Platz in der Behandlung von Erkrankungen im Bronchialbereich.</w:t>
            </w:r>
          </w:p>
        </w:tc>
        <w:tc>
          <w:tcPr>
            <w:tcW w:w="2126" w:type="dxa"/>
            <w:vAlign w:val="center"/>
          </w:tcPr>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 xml:space="preserve">Spitzwegerich </w:t>
            </w:r>
          </w:p>
          <w:p w:rsidR="002F6B0E" w:rsidRPr="00065042" w:rsidRDefault="002F6B0E" w:rsidP="006D1292">
            <w:pPr>
              <w:pStyle w:val="KeinLeerraum"/>
              <w:jc w:val="center"/>
              <w:rPr>
                <w:rFonts w:ascii="Tahoma" w:hAnsi="Tahoma" w:cs="Tahoma"/>
                <w:color w:val="FF0000"/>
                <w:sz w:val="22"/>
              </w:rPr>
            </w:pPr>
            <w:r w:rsidRPr="00065042">
              <w:rPr>
                <w:rFonts w:ascii="Tahoma" w:hAnsi="Tahoma" w:cs="Tahoma"/>
                <w:color w:val="FF0000"/>
                <w:sz w:val="22"/>
              </w:rPr>
              <w:t>(</w:t>
            </w:r>
            <w:proofErr w:type="spellStart"/>
            <w:r w:rsidRPr="00065042">
              <w:rPr>
                <w:rFonts w:ascii="Tahoma" w:hAnsi="Tahoma" w:cs="Tahoma"/>
                <w:color w:val="FF0000"/>
                <w:sz w:val="22"/>
              </w:rPr>
              <w:t>Plantago</w:t>
            </w:r>
            <w:proofErr w:type="spellEnd"/>
            <w:r w:rsidRPr="00065042">
              <w:rPr>
                <w:rFonts w:ascii="Tahoma" w:hAnsi="Tahoma" w:cs="Tahoma"/>
                <w:color w:val="FF0000"/>
                <w:sz w:val="22"/>
              </w:rPr>
              <w:t xml:space="preserve"> </w:t>
            </w:r>
            <w:proofErr w:type="spellStart"/>
            <w:r w:rsidRPr="00065042">
              <w:rPr>
                <w:rFonts w:ascii="Tahoma" w:hAnsi="Tahoma" w:cs="Tahoma"/>
                <w:color w:val="FF0000"/>
                <w:sz w:val="22"/>
              </w:rPr>
              <w:t>lanceolata</w:t>
            </w:r>
            <w:proofErr w:type="spellEnd"/>
            <w:r w:rsidRPr="00065042">
              <w:rPr>
                <w:rFonts w:ascii="Tahoma" w:hAnsi="Tahoma" w:cs="Tahoma"/>
                <w:color w:val="FF0000"/>
                <w:sz w:val="22"/>
              </w:rPr>
              <w:t>)</w:t>
            </w:r>
          </w:p>
          <w:p w:rsidR="002F6B0E" w:rsidRPr="00065042" w:rsidRDefault="002F6B0E" w:rsidP="006D1292">
            <w:pPr>
              <w:jc w:val="center"/>
              <w:rPr>
                <w:rFonts w:ascii="Tahoma" w:hAnsi="Tahoma" w:cs="Tahoma"/>
                <w:color w:val="FF0000"/>
                <w:sz w:val="22"/>
                <w:szCs w:val="22"/>
              </w:rPr>
            </w:pPr>
          </w:p>
        </w:tc>
        <w:tc>
          <w:tcPr>
            <w:tcW w:w="2551" w:type="dxa"/>
            <w:vAlign w:val="center"/>
          </w:tcPr>
          <w:p w:rsidR="002F6B0E" w:rsidRPr="00065042" w:rsidRDefault="002F6B0E" w:rsidP="006D1292">
            <w:pPr>
              <w:jc w:val="center"/>
              <w:rPr>
                <w:rFonts w:ascii="Tahoma" w:hAnsi="Tahoma" w:cs="Tahoma"/>
                <w:color w:val="FF0000"/>
                <w:sz w:val="22"/>
                <w:szCs w:val="22"/>
              </w:rPr>
            </w:pPr>
            <w:r w:rsidRPr="00065042">
              <w:rPr>
                <w:rFonts w:ascii="Tahoma" w:hAnsi="Tahoma" w:cs="Tahoma"/>
                <w:noProof/>
                <w:color w:val="FF0000"/>
                <w:sz w:val="22"/>
                <w:szCs w:val="22"/>
                <w:lang w:val="de-DE"/>
              </w:rPr>
              <w:drawing>
                <wp:inline distT="0" distB="0" distL="0" distR="0" wp14:anchorId="3734F546" wp14:editId="05B2488A">
                  <wp:extent cx="1440000" cy="1918800"/>
                  <wp:effectExtent l="0" t="0" r="8255" b="5715"/>
                  <wp:docPr id="18" name="Grafik 18" descr="G:\1_SCHRIFTVERKEHR_Landjugend\200_agrar\210_Wettbewerbe_Landwirtschaft\213_Olympiade\Olympiade_2016\Olympiade_LE_2016\Stationen\Rohfassungen\Heilpflanzen\Spitzwegerich_(Plantago_lance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_SCHRIFTVERKEHR_Landjugend\200_agrar\210_Wettbewerbe_Landwirtschaft\213_Olympiade\Olympiade_2016\Olympiade_LE_2016\Stationen\Rohfassungen\Heilpflanzen\Spitzwegerich_(Plantago_lanceolat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0" cy="1918800"/>
                          </a:xfrm>
                          <a:prstGeom prst="rect">
                            <a:avLst/>
                          </a:prstGeom>
                          <a:noFill/>
                          <a:ln>
                            <a:noFill/>
                          </a:ln>
                        </pic:spPr>
                      </pic:pic>
                    </a:graphicData>
                  </a:graphic>
                </wp:inline>
              </w:drawing>
            </w:r>
          </w:p>
        </w:tc>
      </w:tr>
    </w:tbl>
    <w:p w:rsidR="006E7D1B" w:rsidRDefault="006E7D1B" w:rsidP="006E7D1B">
      <w:pPr>
        <w:rPr>
          <w:rFonts w:ascii="Tahoma" w:hAnsi="Tahoma" w:cs="Tahoma"/>
          <w:sz w:val="22"/>
          <w:szCs w:val="22"/>
        </w:rPr>
      </w:pPr>
    </w:p>
    <w:p w:rsidR="00065042" w:rsidRPr="00065042" w:rsidRDefault="00065042" w:rsidP="00065042">
      <w:pPr>
        <w:jc w:val="right"/>
        <w:rPr>
          <w:rFonts w:ascii="Tahoma" w:hAnsi="Tahoma" w:cs="Tahoma"/>
          <w:color w:val="FF0000"/>
          <w:sz w:val="22"/>
          <w:szCs w:val="22"/>
        </w:rPr>
      </w:pPr>
      <w:r w:rsidRPr="00065042">
        <w:rPr>
          <w:rFonts w:ascii="Tahoma" w:hAnsi="Tahoma" w:cs="Tahoma"/>
          <w:color w:val="FF0000"/>
          <w:sz w:val="22"/>
          <w:szCs w:val="22"/>
        </w:rPr>
        <w:t>1 Punkt für Bezeichnung, 0</w:t>
      </w:r>
      <w:r w:rsidR="003A28E8">
        <w:rPr>
          <w:rFonts w:ascii="Tahoma" w:hAnsi="Tahoma" w:cs="Tahoma"/>
          <w:color w:val="FF0000"/>
          <w:sz w:val="22"/>
          <w:szCs w:val="22"/>
        </w:rPr>
        <w:t>,</w:t>
      </w:r>
      <w:r w:rsidRPr="00065042">
        <w:rPr>
          <w:rFonts w:ascii="Tahoma" w:hAnsi="Tahoma" w:cs="Tahoma"/>
          <w:color w:val="FF0000"/>
          <w:sz w:val="22"/>
          <w:szCs w:val="22"/>
        </w:rPr>
        <w:t>5 Punkte für Bild</w:t>
      </w:r>
    </w:p>
    <w:p w:rsidR="00065042" w:rsidRDefault="00065042" w:rsidP="006E7D1B">
      <w:pPr>
        <w:rPr>
          <w:rFonts w:ascii="Tahoma" w:hAnsi="Tahoma" w:cs="Tahoma"/>
          <w:sz w:val="22"/>
          <w:szCs w:val="22"/>
        </w:rPr>
      </w:pPr>
    </w:p>
    <w:p w:rsidR="002F6B0E" w:rsidRDefault="002F6B0E" w:rsidP="002F6B0E">
      <w:pPr>
        <w:pStyle w:val="KeinLeerraum"/>
        <w:rPr>
          <w:rFonts w:ascii="Tahoma" w:hAnsi="Tahoma" w:cs="Tahoma"/>
          <w:color w:val="FF0000"/>
          <w:sz w:val="22"/>
        </w:rPr>
      </w:pPr>
      <w:r w:rsidRPr="00AA7B10">
        <w:rPr>
          <w:rFonts w:ascii="Tahoma" w:hAnsi="Tahoma" w:cs="Tahoma"/>
          <w:color w:val="FF0000"/>
          <w:sz w:val="22"/>
        </w:rPr>
        <w:t>Quelle</w:t>
      </w:r>
      <w:r>
        <w:rPr>
          <w:rFonts w:ascii="Tahoma" w:hAnsi="Tahoma" w:cs="Tahoma"/>
          <w:color w:val="FF0000"/>
          <w:sz w:val="22"/>
        </w:rPr>
        <w:t>n</w:t>
      </w:r>
      <w:r w:rsidRPr="00AA7B10">
        <w:rPr>
          <w:rFonts w:ascii="Tahoma" w:hAnsi="Tahoma" w:cs="Tahoma"/>
          <w:color w:val="FF0000"/>
          <w:sz w:val="22"/>
        </w:rPr>
        <w:t>:</w:t>
      </w:r>
      <w:r>
        <w:rPr>
          <w:rFonts w:ascii="Tahoma" w:hAnsi="Tahoma" w:cs="Tahoma"/>
          <w:color w:val="FF0000"/>
          <w:sz w:val="22"/>
        </w:rPr>
        <w:t xml:space="preserve"> </w:t>
      </w:r>
    </w:p>
    <w:p w:rsidR="002F6B0E" w:rsidRPr="002F6B0E" w:rsidRDefault="00277B83" w:rsidP="002F6B0E">
      <w:pPr>
        <w:pStyle w:val="KeinLeerraum"/>
        <w:rPr>
          <w:rStyle w:val="Hyperlink"/>
          <w:rFonts w:ascii="Tahoma" w:hAnsi="Tahoma" w:cs="Tahoma"/>
          <w:sz w:val="22"/>
        </w:rPr>
      </w:pPr>
      <w:hyperlink r:id="rId24" w:history="1">
        <w:r w:rsidR="002F6B0E" w:rsidRPr="002F6B0E">
          <w:rPr>
            <w:rStyle w:val="Hyperlink"/>
            <w:rFonts w:ascii="Tahoma" w:hAnsi="Tahoma" w:cs="Tahoma"/>
            <w:sz w:val="22"/>
          </w:rPr>
          <w:t>http://heilpflanzenwissen.at/pflanzen/pfefferminze/</w:t>
        </w:r>
      </w:hyperlink>
    </w:p>
    <w:p w:rsidR="002F6B0E" w:rsidRPr="002F6B0E" w:rsidRDefault="00277B83" w:rsidP="002F6B0E">
      <w:pPr>
        <w:pStyle w:val="KeinLeerraum"/>
        <w:rPr>
          <w:rStyle w:val="Hyperlink"/>
          <w:rFonts w:ascii="Tahoma" w:hAnsi="Tahoma" w:cs="Tahoma"/>
          <w:sz w:val="22"/>
        </w:rPr>
      </w:pPr>
      <w:hyperlink r:id="rId25" w:history="1">
        <w:r w:rsidR="002F6B0E" w:rsidRPr="002F6B0E">
          <w:rPr>
            <w:rStyle w:val="Hyperlink"/>
            <w:rFonts w:ascii="Tahoma" w:hAnsi="Tahoma" w:cs="Tahoma"/>
            <w:sz w:val="22"/>
          </w:rPr>
          <w:t>http://heilpflanzenwissen.at/pflanzen/wilde-malve/</w:t>
        </w:r>
      </w:hyperlink>
    </w:p>
    <w:p w:rsidR="002F6B0E" w:rsidRPr="002F6B0E" w:rsidRDefault="00277B83" w:rsidP="002F6B0E">
      <w:pPr>
        <w:pStyle w:val="KeinLeerraum"/>
        <w:rPr>
          <w:rStyle w:val="Hyperlink"/>
          <w:rFonts w:ascii="Tahoma" w:hAnsi="Tahoma" w:cs="Tahoma"/>
          <w:sz w:val="22"/>
        </w:rPr>
      </w:pPr>
      <w:hyperlink r:id="rId26" w:history="1">
        <w:r w:rsidR="002F6B0E" w:rsidRPr="002F6B0E">
          <w:rPr>
            <w:rStyle w:val="Hyperlink"/>
            <w:rFonts w:ascii="Tahoma" w:hAnsi="Tahoma" w:cs="Tahoma"/>
            <w:sz w:val="22"/>
          </w:rPr>
          <w:t>http://heilpflanzenwissen.at/pflanzen/schafgarbe/</w:t>
        </w:r>
      </w:hyperlink>
    </w:p>
    <w:p w:rsidR="002F6B0E" w:rsidRPr="002F6B0E" w:rsidRDefault="00277B83" w:rsidP="002F6B0E">
      <w:pPr>
        <w:pStyle w:val="KeinLeerraum"/>
        <w:rPr>
          <w:rStyle w:val="Hyperlink"/>
          <w:rFonts w:ascii="Tahoma" w:hAnsi="Tahoma" w:cs="Tahoma"/>
          <w:sz w:val="22"/>
        </w:rPr>
      </w:pPr>
      <w:hyperlink r:id="rId27" w:history="1">
        <w:r w:rsidR="002F6B0E" w:rsidRPr="002F6B0E">
          <w:rPr>
            <w:rStyle w:val="Hyperlink"/>
            <w:rFonts w:ascii="Tahoma" w:hAnsi="Tahoma" w:cs="Tahoma"/>
            <w:sz w:val="22"/>
          </w:rPr>
          <w:t>http://www.heilkraeuter.de/lexikon/schlafmo.htm</w:t>
        </w:r>
      </w:hyperlink>
    </w:p>
    <w:p w:rsidR="002F6B0E" w:rsidRPr="002F6B0E" w:rsidRDefault="00277B83" w:rsidP="002F6B0E">
      <w:pPr>
        <w:pStyle w:val="KeinLeerraum"/>
        <w:rPr>
          <w:rStyle w:val="Hyperlink"/>
          <w:rFonts w:ascii="Tahoma" w:hAnsi="Tahoma" w:cs="Tahoma"/>
          <w:sz w:val="22"/>
        </w:rPr>
      </w:pPr>
      <w:hyperlink r:id="rId28" w:history="1">
        <w:r w:rsidR="002F6B0E" w:rsidRPr="002F6B0E">
          <w:rPr>
            <w:rStyle w:val="Hyperlink"/>
            <w:rFonts w:ascii="Tahoma" w:hAnsi="Tahoma" w:cs="Tahoma"/>
            <w:sz w:val="22"/>
          </w:rPr>
          <w:t>https://www.apotheker.or.at/internet/oeak/NewsPresse.nsf/ca4d14672a08756bc125697d004f8841/8849890f0a52fcd1c12574d700447f3f/$FILE/heilpflanzen_folder.pdf</w:t>
        </w:r>
      </w:hyperlink>
    </w:p>
    <w:p w:rsidR="002F6B0E" w:rsidRPr="002F6B0E" w:rsidRDefault="002F6B0E" w:rsidP="006E7D1B">
      <w:pPr>
        <w:rPr>
          <w:rStyle w:val="Hyperlink"/>
          <w:rFonts w:eastAsia="Calibri"/>
          <w:lang w:eastAsia="en-US"/>
        </w:rPr>
      </w:pPr>
    </w:p>
    <w:sectPr w:rsidR="002F6B0E" w:rsidRPr="002F6B0E" w:rsidSect="00557D20">
      <w:type w:val="continuous"/>
      <w:pgSz w:w="11906" w:h="16838"/>
      <w:pgMar w:top="1258"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33" w:rsidRDefault="00E41733" w:rsidP="00882CD8">
      <w:r>
        <w:separator/>
      </w:r>
    </w:p>
  </w:endnote>
  <w:endnote w:type="continuationSeparator" w:id="0">
    <w:p w:rsidR="00E41733" w:rsidRDefault="00E41733" w:rsidP="0088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A3" w:rsidRPr="00871B5C" w:rsidRDefault="00520DA3">
    <w:pPr>
      <w:pStyle w:val="Fuzeile"/>
      <w:rPr>
        <w:rFonts w:ascii="Tahoma" w:hAnsi="Tahoma" w:cs="Tahoma"/>
        <w:sz w:val="20"/>
        <w:szCs w:val="20"/>
        <w:lang w:val="de-DE"/>
      </w:rPr>
    </w:pPr>
    <w:r w:rsidRPr="00871B5C">
      <w:rPr>
        <w:rFonts w:ascii="Tahoma" w:hAnsi="Tahoma" w:cs="Tahoma"/>
        <w:sz w:val="20"/>
        <w:szCs w:val="20"/>
        <w:lang w:val="de-DE"/>
      </w:rPr>
      <w:t>Landjugend Steiermark</w:t>
    </w:r>
  </w:p>
  <w:p w:rsidR="00520DA3" w:rsidRPr="00871B5C" w:rsidRDefault="00520DA3">
    <w:pPr>
      <w:pStyle w:val="Fuzeile"/>
      <w:rPr>
        <w:rFonts w:ascii="Tahoma" w:hAnsi="Tahoma" w:cs="Tahoma"/>
        <w:sz w:val="20"/>
        <w:szCs w:val="20"/>
        <w:lang w:val="de-DE"/>
      </w:rPr>
    </w:pPr>
    <w:r w:rsidRPr="00871B5C">
      <w:rPr>
        <w:rFonts w:ascii="Tahoma" w:hAnsi="Tahoma" w:cs="Tahoma"/>
        <w:sz w:val="20"/>
        <w:szCs w:val="20"/>
        <w:lang w:val="de-DE"/>
      </w:rPr>
      <w:t>ZVR-Zahl: 56701012</w:t>
    </w:r>
    <w:r w:rsidRPr="00871B5C">
      <w:rPr>
        <w:rFonts w:ascii="Tahoma" w:hAnsi="Tahoma" w:cs="Tahoma"/>
        <w:sz w:val="20"/>
        <w:szCs w:val="20"/>
        <w:lang w:val="de-DE"/>
      </w:rPr>
      <w:tab/>
      <w:t>Landwirtschaft &amp; Umwelt</w:t>
    </w:r>
    <w:r w:rsidRPr="00871B5C">
      <w:rPr>
        <w:rFonts w:ascii="Tahoma" w:hAnsi="Tahoma" w:cs="Tahoma"/>
        <w:sz w:val="20"/>
        <w:szCs w:val="20"/>
        <w:lang w:val="de-DE"/>
      </w:rPr>
      <w:tab/>
    </w:r>
    <w:r w:rsidRPr="00871B5C">
      <w:rPr>
        <w:rFonts w:ascii="Tahoma" w:hAnsi="Tahoma" w:cs="Tahoma"/>
        <w:sz w:val="20"/>
        <w:szCs w:val="20"/>
        <w:lang w:val="de-DE"/>
      </w:rPr>
      <w:fldChar w:fldCharType="begin"/>
    </w:r>
    <w:r w:rsidRPr="00871B5C">
      <w:rPr>
        <w:rFonts w:ascii="Tahoma" w:hAnsi="Tahoma" w:cs="Tahoma"/>
        <w:sz w:val="20"/>
        <w:szCs w:val="20"/>
        <w:lang w:val="de-DE"/>
      </w:rPr>
      <w:instrText xml:space="preserve"> FILENAME </w:instrText>
    </w:r>
    <w:r w:rsidRPr="00871B5C">
      <w:rPr>
        <w:rFonts w:ascii="Tahoma" w:hAnsi="Tahoma" w:cs="Tahoma"/>
        <w:sz w:val="20"/>
        <w:szCs w:val="20"/>
        <w:lang w:val="de-DE"/>
      </w:rPr>
      <w:fldChar w:fldCharType="separate"/>
    </w:r>
    <w:r w:rsidR="00823217">
      <w:rPr>
        <w:rFonts w:ascii="Tahoma" w:hAnsi="Tahoma" w:cs="Tahoma"/>
        <w:noProof/>
        <w:sz w:val="20"/>
        <w:szCs w:val="20"/>
        <w:lang w:val="de-DE"/>
      </w:rPr>
      <w:t>G1_Heilpflanzen_Lösung.docx</w:t>
    </w:r>
    <w:r w:rsidRPr="00871B5C">
      <w:rPr>
        <w:rFonts w:ascii="Tahoma" w:hAnsi="Tahoma" w:cs="Tahoma"/>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33" w:rsidRDefault="00E41733" w:rsidP="00882CD8">
      <w:r>
        <w:separator/>
      </w:r>
    </w:p>
  </w:footnote>
  <w:footnote w:type="continuationSeparator" w:id="0">
    <w:p w:rsidR="00E41733" w:rsidRDefault="00E41733" w:rsidP="0088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A46"/>
    <w:multiLevelType w:val="hybridMultilevel"/>
    <w:tmpl w:val="6F42AB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803674"/>
    <w:multiLevelType w:val="hybridMultilevel"/>
    <w:tmpl w:val="59BAA62A"/>
    <w:lvl w:ilvl="0" w:tplc="0C070003">
      <w:start w:val="1"/>
      <w:numFmt w:val="bullet"/>
      <w:lvlText w:val="o"/>
      <w:lvlJc w:val="left"/>
      <w:pPr>
        <w:ind w:left="1800" w:hanging="360"/>
      </w:pPr>
      <w:rPr>
        <w:rFonts w:ascii="Courier New" w:hAnsi="Courier New" w:cs="Courier New"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
    <w:nsid w:val="09D13D2C"/>
    <w:multiLevelType w:val="hybridMultilevel"/>
    <w:tmpl w:val="3B2446A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E0C1375"/>
    <w:multiLevelType w:val="hybridMultilevel"/>
    <w:tmpl w:val="4FA26BB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109E2309"/>
    <w:multiLevelType w:val="multilevel"/>
    <w:tmpl w:val="865884A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E4D39EB"/>
    <w:multiLevelType w:val="hybridMultilevel"/>
    <w:tmpl w:val="630414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543492"/>
    <w:multiLevelType w:val="multilevel"/>
    <w:tmpl w:val="284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578CF"/>
    <w:multiLevelType w:val="hybridMultilevel"/>
    <w:tmpl w:val="D7A218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20D69E8"/>
    <w:multiLevelType w:val="hybridMultilevel"/>
    <w:tmpl w:val="CBB46D0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86F47E6"/>
    <w:multiLevelType w:val="hybridMultilevel"/>
    <w:tmpl w:val="276CB90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5AE6CF1"/>
    <w:multiLevelType w:val="hybridMultilevel"/>
    <w:tmpl w:val="42F654C4"/>
    <w:lvl w:ilvl="0" w:tplc="91F28DC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253D11"/>
    <w:multiLevelType w:val="hybridMultilevel"/>
    <w:tmpl w:val="735C04F0"/>
    <w:lvl w:ilvl="0" w:tplc="A96636EA">
      <w:start w:val="1"/>
      <w:numFmt w:val="decimal"/>
      <w:lvlText w:val="%1."/>
      <w:lvlJc w:val="left"/>
      <w:pPr>
        <w:tabs>
          <w:tab w:val="num" w:pos="720"/>
        </w:tabs>
        <w:ind w:left="720" w:hanging="360"/>
      </w:pPr>
      <w:rPr>
        <w:rFonts w:hint="default"/>
      </w:rPr>
    </w:lvl>
    <w:lvl w:ilvl="1" w:tplc="2B888526">
      <w:numFmt w:val="none"/>
      <w:lvlText w:val=""/>
      <w:lvlJc w:val="left"/>
      <w:pPr>
        <w:tabs>
          <w:tab w:val="num" w:pos="360"/>
        </w:tabs>
      </w:pPr>
    </w:lvl>
    <w:lvl w:ilvl="2" w:tplc="79E2320A">
      <w:numFmt w:val="none"/>
      <w:lvlText w:val=""/>
      <w:lvlJc w:val="left"/>
      <w:pPr>
        <w:tabs>
          <w:tab w:val="num" w:pos="360"/>
        </w:tabs>
      </w:pPr>
    </w:lvl>
    <w:lvl w:ilvl="3" w:tplc="03807DF6">
      <w:numFmt w:val="none"/>
      <w:lvlText w:val=""/>
      <w:lvlJc w:val="left"/>
      <w:pPr>
        <w:tabs>
          <w:tab w:val="num" w:pos="360"/>
        </w:tabs>
      </w:pPr>
    </w:lvl>
    <w:lvl w:ilvl="4" w:tplc="A8D20BE4">
      <w:numFmt w:val="none"/>
      <w:lvlText w:val=""/>
      <w:lvlJc w:val="left"/>
      <w:pPr>
        <w:tabs>
          <w:tab w:val="num" w:pos="360"/>
        </w:tabs>
      </w:pPr>
    </w:lvl>
    <w:lvl w:ilvl="5" w:tplc="9402A886">
      <w:numFmt w:val="none"/>
      <w:lvlText w:val=""/>
      <w:lvlJc w:val="left"/>
      <w:pPr>
        <w:tabs>
          <w:tab w:val="num" w:pos="360"/>
        </w:tabs>
      </w:pPr>
    </w:lvl>
    <w:lvl w:ilvl="6" w:tplc="AD54E914">
      <w:numFmt w:val="none"/>
      <w:lvlText w:val=""/>
      <w:lvlJc w:val="left"/>
      <w:pPr>
        <w:tabs>
          <w:tab w:val="num" w:pos="360"/>
        </w:tabs>
      </w:pPr>
    </w:lvl>
    <w:lvl w:ilvl="7" w:tplc="652E23B2">
      <w:numFmt w:val="none"/>
      <w:lvlText w:val=""/>
      <w:lvlJc w:val="left"/>
      <w:pPr>
        <w:tabs>
          <w:tab w:val="num" w:pos="360"/>
        </w:tabs>
      </w:pPr>
    </w:lvl>
    <w:lvl w:ilvl="8" w:tplc="DEE81A10">
      <w:numFmt w:val="none"/>
      <w:lvlText w:val=""/>
      <w:lvlJc w:val="left"/>
      <w:pPr>
        <w:tabs>
          <w:tab w:val="num" w:pos="360"/>
        </w:tabs>
      </w:pPr>
    </w:lvl>
  </w:abstractNum>
  <w:abstractNum w:abstractNumId="12">
    <w:nsid w:val="4F2929F5"/>
    <w:multiLevelType w:val="hybridMultilevel"/>
    <w:tmpl w:val="879C09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2842A6"/>
    <w:multiLevelType w:val="hybridMultilevel"/>
    <w:tmpl w:val="1B063BB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5BD83BAE"/>
    <w:multiLevelType w:val="multilevel"/>
    <w:tmpl w:val="86F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B0378"/>
    <w:multiLevelType w:val="hybridMultilevel"/>
    <w:tmpl w:val="6B1446F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DFC3BD4"/>
    <w:multiLevelType w:val="hybridMultilevel"/>
    <w:tmpl w:val="E0A6E24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3AF6486"/>
    <w:multiLevelType w:val="hybridMultilevel"/>
    <w:tmpl w:val="6E2C0962"/>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nsid w:val="74DF5926"/>
    <w:multiLevelType w:val="multilevel"/>
    <w:tmpl w:val="BE1E0E5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773D3EE2"/>
    <w:multiLevelType w:val="multilevel"/>
    <w:tmpl w:val="5DAAB01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7B291515"/>
    <w:multiLevelType w:val="hybridMultilevel"/>
    <w:tmpl w:val="12DC092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18"/>
  </w:num>
  <w:num w:numId="5">
    <w:abstractNumId w:val="17"/>
  </w:num>
  <w:num w:numId="6">
    <w:abstractNumId w:val="1"/>
  </w:num>
  <w:num w:numId="7">
    <w:abstractNumId w:val="8"/>
  </w:num>
  <w:num w:numId="8">
    <w:abstractNumId w:val="10"/>
  </w:num>
  <w:num w:numId="9">
    <w:abstractNumId w:val="9"/>
  </w:num>
  <w:num w:numId="10">
    <w:abstractNumId w:val="14"/>
  </w:num>
  <w:num w:numId="11">
    <w:abstractNumId w:val="15"/>
  </w:num>
  <w:num w:numId="12">
    <w:abstractNumId w:val="12"/>
  </w:num>
  <w:num w:numId="13">
    <w:abstractNumId w:val="16"/>
  </w:num>
  <w:num w:numId="14">
    <w:abstractNumId w:val="0"/>
  </w:num>
  <w:num w:numId="15">
    <w:abstractNumId w:val="2"/>
  </w:num>
  <w:num w:numId="16">
    <w:abstractNumId w:val="20"/>
  </w:num>
  <w:num w:numId="17">
    <w:abstractNumId w:val="7"/>
  </w:num>
  <w:num w:numId="18">
    <w:abstractNumId w:val="6"/>
  </w:num>
  <w:num w:numId="19">
    <w:abstractNumId w:val="5"/>
  </w:num>
  <w:num w:numId="20">
    <w:abstractNumId w:val="13"/>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61"/>
    <w:rsid w:val="00001AB5"/>
    <w:rsid w:val="0000317D"/>
    <w:rsid w:val="00003C58"/>
    <w:rsid w:val="00024C9F"/>
    <w:rsid w:val="0003174D"/>
    <w:rsid w:val="00041B1F"/>
    <w:rsid w:val="0004235B"/>
    <w:rsid w:val="00043A25"/>
    <w:rsid w:val="00050851"/>
    <w:rsid w:val="00057DFC"/>
    <w:rsid w:val="00062618"/>
    <w:rsid w:val="000647F6"/>
    <w:rsid w:val="00065042"/>
    <w:rsid w:val="0006604B"/>
    <w:rsid w:val="0007036F"/>
    <w:rsid w:val="00073810"/>
    <w:rsid w:val="00074B5E"/>
    <w:rsid w:val="000962B4"/>
    <w:rsid w:val="000A14EA"/>
    <w:rsid w:val="000A4D18"/>
    <w:rsid w:val="000B401A"/>
    <w:rsid w:val="000B4EC4"/>
    <w:rsid w:val="000B6C48"/>
    <w:rsid w:val="000C14FC"/>
    <w:rsid w:val="000D71E4"/>
    <w:rsid w:val="0010142A"/>
    <w:rsid w:val="00102C76"/>
    <w:rsid w:val="00106739"/>
    <w:rsid w:val="00126088"/>
    <w:rsid w:val="00134AB8"/>
    <w:rsid w:val="001376F2"/>
    <w:rsid w:val="00141B28"/>
    <w:rsid w:val="00147267"/>
    <w:rsid w:val="00155FAE"/>
    <w:rsid w:val="0015696E"/>
    <w:rsid w:val="00161FAE"/>
    <w:rsid w:val="0017088F"/>
    <w:rsid w:val="00170D0D"/>
    <w:rsid w:val="00172F19"/>
    <w:rsid w:val="00184847"/>
    <w:rsid w:val="0019089E"/>
    <w:rsid w:val="0019111E"/>
    <w:rsid w:val="00196CF7"/>
    <w:rsid w:val="001A32C7"/>
    <w:rsid w:val="001A7643"/>
    <w:rsid w:val="001B2447"/>
    <w:rsid w:val="001D062E"/>
    <w:rsid w:val="001E201D"/>
    <w:rsid w:val="001F5D67"/>
    <w:rsid w:val="002012E8"/>
    <w:rsid w:val="002118FA"/>
    <w:rsid w:val="00224377"/>
    <w:rsid w:val="00225EE4"/>
    <w:rsid w:val="00225EEE"/>
    <w:rsid w:val="0023400E"/>
    <w:rsid w:val="00236E5B"/>
    <w:rsid w:val="00237FDC"/>
    <w:rsid w:val="00240CEB"/>
    <w:rsid w:val="00244F03"/>
    <w:rsid w:val="00251002"/>
    <w:rsid w:val="002560DB"/>
    <w:rsid w:val="00261287"/>
    <w:rsid w:val="00266C0E"/>
    <w:rsid w:val="00275DA8"/>
    <w:rsid w:val="00275F5A"/>
    <w:rsid w:val="00277B83"/>
    <w:rsid w:val="00290CA6"/>
    <w:rsid w:val="002A7F39"/>
    <w:rsid w:val="002B06D6"/>
    <w:rsid w:val="002B538F"/>
    <w:rsid w:val="002C353D"/>
    <w:rsid w:val="002D057C"/>
    <w:rsid w:val="002E1C4E"/>
    <w:rsid w:val="002F38CB"/>
    <w:rsid w:val="002F6B0E"/>
    <w:rsid w:val="003045C9"/>
    <w:rsid w:val="0031184C"/>
    <w:rsid w:val="003160F7"/>
    <w:rsid w:val="00320F62"/>
    <w:rsid w:val="00327132"/>
    <w:rsid w:val="003372C2"/>
    <w:rsid w:val="0034575B"/>
    <w:rsid w:val="00346318"/>
    <w:rsid w:val="00352E43"/>
    <w:rsid w:val="0036012F"/>
    <w:rsid w:val="00365D2E"/>
    <w:rsid w:val="00367149"/>
    <w:rsid w:val="00370089"/>
    <w:rsid w:val="003701E9"/>
    <w:rsid w:val="00371DE4"/>
    <w:rsid w:val="00374D07"/>
    <w:rsid w:val="003760EA"/>
    <w:rsid w:val="003933A1"/>
    <w:rsid w:val="0039603B"/>
    <w:rsid w:val="003A28E8"/>
    <w:rsid w:val="003A4FD5"/>
    <w:rsid w:val="003E7023"/>
    <w:rsid w:val="003F0BD6"/>
    <w:rsid w:val="004011BC"/>
    <w:rsid w:val="0041076E"/>
    <w:rsid w:val="004200F1"/>
    <w:rsid w:val="00421096"/>
    <w:rsid w:val="00424108"/>
    <w:rsid w:val="004562F2"/>
    <w:rsid w:val="0046484D"/>
    <w:rsid w:val="00486004"/>
    <w:rsid w:val="00490963"/>
    <w:rsid w:val="004A461B"/>
    <w:rsid w:val="004A5CBD"/>
    <w:rsid w:val="004B1F61"/>
    <w:rsid w:val="004B5935"/>
    <w:rsid w:val="004C1233"/>
    <w:rsid w:val="004C178F"/>
    <w:rsid w:val="004D2FB7"/>
    <w:rsid w:val="004D48AE"/>
    <w:rsid w:val="004E405B"/>
    <w:rsid w:val="00520DA3"/>
    <w:rsid w:val="0054279E"/>
    <w:rsid w:val="00557D20"/>
    <w:rsid w:val="00570383"/>
    <w:rsid w:val="005A0F75"/>
    <w:rsid w:val="005A3868"/>
    <w:rsid w:val="005B0021"/>
    <w:rsid w:val="005B54B8"/>
    <w:rsid w:val="005B7561"/>
    <w:rsid w:val="005C12DF"/>
    <w:rsid w:val="005D03E9"/>
    <w:rsid w:val="005D68BB"/>
    <w:rsid w:val="005D69F6"/>
    <w:rsid w:val="005E2382"/>
    <w:rsid w:val="005E48A8"/>
    <w:rsid w:val="005E7017"/>
    <w:rsid w:val="005F0BC8"/>
    <w:rsid w:val="005F0F7A"/>
    <w:rsid w:val="005F2B80"/>
    <w:rsid w:val="00601B70"/>
    <w:rsid w:val="0060366E"/>
    <w:rsid w:val="006106DC"/>
    <w:rsid w:val="00612CF4"/>
    <w:rsid w:val="006144F0"/>
    <w:rsid w:val="00620312"/>
    <w:rsid w:val="006343B4"/>
    <w:rsid w:val="00636F90"/>
    <w:rsid w:val="0065112E"/>
    <w:rsid w:val="00651DF9"/>
    <w:rsid w:val="00660D75"/>
    <w:rsid w:val="0066254D"/>
    <w:rsid w:val="0067240F"/>
    <w:rsid w:val="00687733"/>
    <w:rsid w:val="00690AC4"/>
    <w:rsid w:val="00690E82"/>
    <w:rsid w:val="00692445"/>
    <w:rsid w:val="006A011C"/>
    <w:rsid w:val="006A4625"/>
    <w:rsid w:val="006A4B81"/>
    <w:rsid w:val="006D12DD"/>
    <w:rsid w:val="006D62B9"/>
    <w:rsid w:val="006D6F90"/>
    <w:rsid w:val="006E1900"/>
    <w:rsid w:val="006E4BF2"/>
    <w:rsid w:val="006E7D1B"/>
    <w:rsid w:val="006E7F3B"/>
    <w:rsid w:val="006F03C2"/>
    <w:rsid w:val="00705314"/>
    <w:rsid w:val="00711EE9"/>
    <w:rsid w:val="007232B2"/>
    <w:rsid w:val="007518FF"/>
    <w:rsid w:val="00754B2A"/>
    <w:rsid w:val="00756716"/>
    <w:rsid w:val="00760EA7"/>
    <w:rsid w:val="00763925"/>
    <w:rsid w:val="00767BE1"/>
    <w:rsid w:val="00772CA5"/>
    <w:rsid w:val="00777C17"/>
    <w:rsid w:val="00781960"/>
    <w:rsid w:val="00786F3B"/>
    <w:rsid w:val="0079742F"/>
    <w:rsid w:val="007A20C4"/>
    <w:rsid w:val="007A4912"/>
    <w:rsid w:val="007B437B"/>
    <w:rsid w:val="007B6B78"/>
    <w:rsid w:val="007C0913"/>
    <w:rsid w:val="007C337A"/>
    <w:rsid w:val="007E2A84"/>
    <w:rsid w:val="007F5432"/>
    <w:rsid w:val="007F6208"/>
    <w:rsid w:val="00806E83"/>
    <w:rsid w:val="00823217"/>
    <w:rsid w:val="00830CDE"/>
    <w:rsid w:val="00871B5C"/>
    <w:rsid w:val="0088003C"/>
    <w:rsid w:val="0088279C"/>
    <w:rsid w:val="00882CD8"/>
    <w:rsid w:val="008B5A3B"/>
    <w:rsid w:val="008C17F4"/>
    <w:rsid w:val="008F4D28"/>
    <w:rsid w:val="008F60CD"/>
    <w:rsid w:val="009428FE"/>
    <w:rsid w:val="0094638F"/>
    <w:rsid w:val="00961AAE"/>
    <w:rsid w:val="0098575E"/>
    <w:rsid w:val="0099765C"/>
    <w:rsid w:val="009A2EF3"/>
    <w:rsid w:val="009B1403"/>
    <w:rsid w:val="009D7782"/>
    <w:rsid w:val="009E21F4"/>
    <w:rsid w:val="009E2818"/>
    <w:rsid w:val="009F04EB"/>
    <w:rsid w:val="009F4453"/>
    <w:rsid w:val="009F4C61"/>
    <w:rsid w:val="00A01E8B"/>
    <w:rsid w:val="00A041D5"/>
    <w:rsid w:val="00A13913"/>
    <w:rsid w:val="00A3479C"/>
    <w:rsid w:val="00A36AC1"/>
    <w:rsid w:val="00A4520D"/>
    <w:rsid w:val="00A46BF2"/>
    <w:rsid w:val="00A60CD6"/>
    <w:rsid w:val="00A65AD7"/>
    <w:rsid w:val="00A73638"/>
    <w:rsid w:val="00A73C77"/>
    <w:rsid w:val="00A74C6D"/>
    <w:rsid w:val="00A8095B"/>
    <w:rsid w:val="00A839AF"/>
    <w:rsid w:val="00A93C2A"/>
    <w:rsid w:val="00A95C94"/>
    <w:rsid w:val="00A96A5A"/>
    <w:rsid w:val="00AA06BA"/>
    <w:rsid w:val="00AA7B10"/>
    <w:rsid w:val="00AB434F"/>
    <w:rsid w:val="00AD301B"/>
    <w:rsid w:val="00AD47E6"/>
    <w:rsid w:val="00AD64CE"/>
    <w:rsid w:val="00AF3FB8"/>
    <w:rsid w:val="00AF66A9"/>
    <w:rsid w:val="00B00FB8"/>
    <w:rsid w:val="00B03E75"/>
    <w:rsid w:val="00B1304B"/>
    <w:rsid w:val="00B22556"/>
    <w:rsid w:val="00B2346E"/>
    <w:rsid w:val="00B278AD"/>
    <w:rsid w:val="00B34E5A"/>
    <w:rsid w:val="00B417B7"/>
    <w:rsid w:val="00B421EA"/>
    <w:rsid w:val="00B46D66"/>
    <w:rsid w:val="00B473BD"/>
    <w:rsid w:val="00B47E6B"/>
    <w:rsid w:val="00B523D3"/>
    <w:rsid w:val="00B71723"/>
    <w:rsid w:val="00B76EB4"/>
    <w:rsid w:val="00B7713A"/>
    <w:rsid w:val="00BA6B58"/>
    <w:rsid w:val="00BA6C7F"/>
    <w:rsid w:val="00BB6CD1"/>
    <w:rsid w:val="00BB6EF3"/>
    <w:rsid w:val="00BC7DB1"/>
    <w:rsid w:val="00BE3138"/>
    <w:rsid w:val="00BE3CE5"/>
    <w:rsid w:val="00BE4EF7"/>
    <w:rsid w:val="00C13D60"/>
    <w:rsid w:val="00C14191"/>
    <w:rsid w:val="00C27793"/>
    <w:rsid w:val="00C30101"/>
    <w:rsid w:val="00C91EE7"/>
    <w:rsid w:val="00CA33D9"/>
    <w:rsid w:val="00CA552E"/>
    <w:rsid w:val="00CA75AA"/>
    <w:rsid w:val="00CA76E4"/>
    <w:rsid w:val="00CB03B9"/>
    <w:rsid w:val="00CB06F7"/>
    <w:rsid w:val="00CC214C"/>
    <w:rsid w:val="00CC3B88"/>
    <w:rsid w:val="00D0005A"/>
    <w:rsid w:val="00D06856"/>
    <w:rsid w:val="00D3605F"/>
    <w:rsid w:val="00D44570"/>
    <w:rsid w:val="00D53425"/>
    <w:rsid w:val="00D574B7"/>
    <w:rsid w:val="00D8798D"/>
    <w:rsid w:val="00D9069A"/>
    <w:rsid w:val="00DA2ED0"/>
    <w:rsid w:val="00DA5BD5"/>
    <w:rsid w:val="00DB3EB1"/>
    <w:rsid w:val="00DE02B4"/>
    <w:rsid w:val="00E147F2"/>
    <w:rsid w:val="00E26625"/>
    <w:rsid w:val="00E3331B"/>
    <w:rsid w:val="00E37AD8"/>
    <w:rsid w:val="00E41733"/>
    <w:rsid w:val="00E44CE4"/>
    <w:rsid w:val="00E6142A"/>
    <w:rsid w:val="00E67682"/>
    <w:rsid w:val="00E930D1"/>
    <w:rsid w:val="00E93197"/>
    <w:rsid w:val="00EB0811"/>
    <w:rsid w:val="00EE2167"/>
    <w:rsid w:val="00EE5391"/>
    <w:rsid w:val="00EF199D"/>
    <w:rsid w:val="00EF789D"/>
    <w:rsid w:val="00F007AD"/>
    <w:rsid w:val="00F12603"/>
    <w:rsid w:val="00F12D9A"/>
    <w:rsid w:val="00F23F64"/>
    <w:rsid w:val="00F30252"/>
    <w:rsid w:val="00F30DFC"/>
    <w:rsid w:val="00F43F46"/>
    <w:rsid w:val="00F4677F"/>
    <w:rsid w:val="00F5066D"/>
    <w:rsid w:val="00F50D85"/>
    <w:rsid w:val="00F54213"/>
    <w:rsid w:val="00F6367E"/>
    <w:rsid w:val="00F63D54"/>
    <w:rsid w:val="00F77259"/>
    <w:rsid w:val="00F81540"/>
    <w:rsid w:val="00F82AE5"/>
    <w:rsid w:val="00F87189"/>
    <w:rsid w:val="00F922BF"/>
    <w:rsid w:val="00FA7A4E"/>
    <w:rsid w:val="00FB31DD"/>
    <w:rsid w:val="00FC6CF0"/>
    <w:rsid w:val="00FD04D8"/>
    <w:rsid w:val="00FD50DB"/>
    <w:rsid w:val="00FD5164"/>
    <w:rsid w:val="00FE2870"/>
    <w:rsid w:val="00FF0110"/>
    <w:rsid w:val="00FF4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33A1"/>
    <w:rPr>
      <w:sz w:val="24"/>
      <w:szCs w:val="24"/>
      <w:lang w:val="de-AT"/>
    </w:rPr>
  </w:style>
  <w:style w:type="paragraph" w:styleId="berschrift1">
    <w:name w:val="heading 1"/>
    <w:basedOn w:val="Standard"/>
    <w:next w:val="Standard"/>
    <w:qFormat/>
    <w:pPr>
      <w:keepNext/>
      <w:jc w:val="center"/>
      <w:outlineLvl w:val="0"/>
    </w:pPr>
    <w:rPr>
      <w:rFonts w:ascii="Arial" w:hAnsi="Arial" w:cs="Arial"/>
      <w:b/>
      <w:bCs/>
      <w:sz w:val="44"/>
      <w:lang w:val="de-DE"/>
    </w:rPr>
  </w:style>
  <w:style w:type="paragraph" w:styleId="berschrift2">
    <w:name w:val="heading 2"/>
    <w:basedOn w:val="Standard"/>
    <w:next w:val="Standard"/>
    <w:qFormat/>
    <w:pPr>
      <w:keepNext/>
      <w:jc w:val="center"/>
      <w:outlineLvl w:val="1"/>
    </w:pPr>
    <w:rPr>
      <w:rFonts w:ascii="Arial" w:hAnsi="Arial" w:cs="Arial"/>
      <w:b/>
      <w:bCs/>
      <w:lang w:val="de-DE"/>
    </w:rPr>
  </w:style>
  <w:style w:type="paragraph" w:styleId="berschrift3">
    <w:name w:val="heading 3"/>
    <w:basedOn w:val="Standard"/>
    <w:next w:val="Standard"/>
    <w:qFormat/>
    <w:pPr>
      <w:keepNext/>
      <w:jc w:val="center"/>
      <w:outlineLvl w:val="2"/>
    </w:pPr>
    <w:rPr>
      <w:rFonts w:ascii="Arial" w:hAnsi="Arial" w:cs="Arial"/>
      <w:b/>
      <w:bCs/>
      <w:sz w:val="32"/>
      <w:lang w:val="de-DE"/>
    </w:rPr>
  </w:style>
  <w:style w:type="paragraph" w:styleId="berschrift4">
    <w:name w:val="heading 4"/>
    <w:basedOn w:val="Standard"/>
    <w:next w:val="Standard"/>
    <w:qFormat/>
    <w:pPr>
      <w:keepNext/>
      <w:outlineLvl w:val="3"/>
    </w:pPr>
    <w:rPr>
      <w:rFonts w:ascii="Arial" w:hAnsi="Arial" w:cs="Arial"/>
      <w:b/>
      <w:bCs/>
      <w:sz w:val="40"/>
      <w:u w:val="single"/>
      <w:lang w:val="de-DE"/>
    </w:rPr>
  </w:style>
  <w:style w:type="paragraph" w:styleId="berschrift5">
    <w:name w:val="heading 5"/>
    <w:basedOn w:val="Standard"/>
    <w:next w:val="Standard"/>
    <w:qFormat/>
    <w:pPr>
      <w:keepNext/>
      <w:tabs>
        <w:tab w:val="left" w:pos="6840"/>
      </w:tabs>
      <w:spacing w:line="360" w:lineRule="auto"/>
      <w:jc w:val="right"/>
      <w:outlineLvl w:val="4"/>
    </w:pPr>
    <w:rPr>
      <w:rFonts w:ascii="Arial" w:hAnsi="Arial" w:cs="Arial"/>
      <w:b/>
      <w:bCs/>
      <w:lang w:val="de-DE"/>
    </w:rPr>
  </w:style>
  <w:style w:type="paragraph" w:styleId="berschrift6">
    <w:name w:val="heading 6"/>
    <w:basedOn w:val="Standard"/>
    <w:next w:val="Standard"/>
    <w:qFormat/>
    <w:pPr>
      <w:keepNext/>
      <w:jc w:val="right"/>
      <w:outlineLvl w:val="5"/>
    </w:pPr>
    <w:rPr>
      <w:rFonts w:ascii="Tahoma" w:hAnsi="Tahoma" w:cs="Tahoma"/>
      <w:b/>
      <w:bCs/>
      <w:sz w:val="22"/>
    </w:rPr>
  </w:style>
  <w:style w:type="paragraph" w:styleId="berschrift7">
    <w:name w:val="heading 7"/>
    <w:basedOn w:val="Standard"/>
    <w:next w:val="Standard"/>
    <w:qFormat/>
    <w:pPr>
      <w:keepNext/>
      <w:jc w:val="center"/>
      <w:outlineLvl w:val="6"/>
    </w:pPr>
    <w:rPr>
      <w:rFonts w:ascii="Arial" w:hAnsi="Arial"/>
      <w:color w:val="FF0000"/>
      <w:sz w:val="28"/>
      <w:lang w:val="de-DE"/>
    </w:rPr>
  </w:style>
  <w:style w:type="paragraph" w:styleId="berschrift8">
    <w:name w:val="heading 8"/>
    <w:basedOn w:val="Standard"/>
    <w:next w:val="Standard"/>
    <w:qFormat/>
    <w:pPr>
      <w:keepNext/>
      <w:outlineLvl w:val="7"/>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360" w:lineRule="auto"/>
    </w:pPr>
    <w:rPr>
      <w:rFonts w:ascii="Arial" w:hAnsi="Arial" w:cs="Arial"/>
      <w:u w:val="single"/>
      <w:lang w:val="de-DE"/>
    </w:rPr>
  </w:style>
  <w:style w:type="paragraph" w:styleId="Titel">
    <w:name w:val="Title"/>
    <w:basedOn w:val="Standard"/>
    <w:qFormat/>
    <w:pPr>
      <w:jc w:val="center"/>
    </w:pPr>
    <w:rPr>
      <w:rFonts w:ascii="Arial" w:hAnsi="Arial" w:cs="Arial"/>
      <w:b/>
      <w:bCs/>
      <w:sz w:val="20"/>
      <w:lang w:val="de-DE"/>
    </w:rPr>
  </w:style>
  <w:style w:type="paragraph" w:styleId="Beschriftung">
    <w:name w:val="caption"/>
    <w:basedOn w:val="Standard"/>
    <w:next w:val="Standard"/>
    <w:qFormat/>
    <w:pPr>
      <w:jc w:val="right"/>
    </w:pPr>
    <w:rPr>
      <w:rFonts w:ascii="Tahoma" w:hAnsi="Tahoma" w:cs="Tahoma"/>
      <w:b/>
      <w:bCs/>
      <w:sz w:val="22"/>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rsid w:val="00871B5C"/>
    <w:pPr>
      <w:tabs>
        <w:tab w:val="center" w:pos="4536"/>
        <w:tab w:val="right" w:pos="9072"/>
      </w:tabs>
    </w:pPr>
  </w:style>
  <w:style w:type="paragraph" w:styleId="Fuzeile">
    <w:name w:val="footer"/>
    <w:basedOn w:val="Standard"/>
    <w:rsid w:val="00871B5C"/>
    <w:pPr>
      <w:tabs>
        <w:tab w:val="center" w:pos="4536"/>
        <w:tab w:val="right" w:pos="9072"/>
      </w:tabs>
    </w:pPr>
  </w:style>
  <w:style w:type="paragraph" w:styleId="Sprechblasentext">
    <w:name w:val="Balloon Text"/>
    <w:basedOn w:val="Standard"/>
    <w:semiHidden/>
    <w:rsid w:val="00102C76"/>
    <w:rPr>
      <w:rFonts w:ascii="Tahoma" w:hAnsi="Tahoma" w:cs="Tahoma"/>
      <w:sz w:val="16"/>
      <w:szCs w:val="16"/>
    </w:rPr>
  </w:style>
  <w:style w:type="table" w:styleId="Tabellenraster">
    <w:name w:val="Table Grid"/>
    <w:basedOn w:val="NormaleTabelle"/>
    <w:uiPriority w:val="59"/>
    <w:rsid w:val="00376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570383"/>
    <w:pPr>
      <w:spacing w:before="100" w:beforeAutospacing="1" w:after="100" w:afterAutospacing="1"/>
    </w:pPr>
    <w:rPr>
      <w:lang w:val="de-DE"/>
    </w:rPr>
  </w:style>
  <w:style w:type="paragraph" w:customStyle="1" w:styleId="StandardWeb2">
    <w:name w:val="Standard (Web)2"/>
    <w:basedOn w:val="Standard"/>
    <w:rsid w:val="00DB3EB1"/>
    <w:rPr>
      <w:lang w:eastAsia="de-AT"/>
    </w:rPr>
  </w:style>
  <w:style w:type="character" w:styleId="Fett">
    <w:name w:val="Strong"/>
    <w:uiPriority w:val="22"/>
    <w:qFormat/>
    <w:rsid w:val="00DB3EB1"/>
    <w:rPr>
      <w:b/>
      <w:bCs/>
    </w:rPr>
  </w:style>
  <w:style w:type="paragraph" w:styleId="KeinLeerraum">
    <w:name w:val="No Spacing"/>
    <w:uiPriority w:val="1"/>
    <w:qFormat/>
    <w:rsid w:val="006144F0"/>
    <w:rPr>
      <w:rFonts w:eastAsia="Calibri"/>
      <w:sz w:val="28"/>
      <w:szCs w:val="22"/>
      <w:lang w:val="de-AT" w:eastAsia="en-US"/>
    </w:rPr>
  </w:style>
  <w:style w:type="paragraph" w:customStyle="1" w:styleId="Listenabsatz1">
    <w:name w:val="Listenabsatz1"/>
    <w:basedOn w:val="Standard"/>
    <w:rsid w:val="00612CF4"/>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001AB5"/>
    <w:pPr>
      <w:ind w:left="720"/>
      <w:contextualSpacing/>
    </w:pPr>
    <w:rPr>
      <w:rFonts w:asciiTheme="minorHAnsi" w:eastAsiaTheme="minorHAnsi" w:hAnsiTheme="minorHAnsi" w:cstheme="minorBidi"/>
      <w:sz w:val="22"/>
      <w:szCs w:val="22"/>
      <w:lang w:eastAsia="en-US"/>
    </w:rPr>
  </w:style>
  <w:style w:type="character" w:customStyle="1" w:styleId="content">
    <w:name w:val="content"/>
    <w:basedOn w:val="Absatz-Standardschriftart"/>
    <w:rsid w:val="00320F62"/>
  </w:style>
  <w:style w:type="character" w:styleId="BesuchterHyperlink">
    <w:name w:val="FollowedHyperlink"/>
    <w:basedOn w:val="Absatz-Standardschriftart"/>
    <w:semiHidden/>
    <w:unhideWhenUsed/>
    <w:rsid w:val="00EE53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33A1"/>
    <w:rPr>
      <w:sz w:val="24"/>
      <w:szCs w:val="24"/>
      <w:lang w:val="de-AT"/>
    </w:rPr>
  </w:style>
  <w:style w:type="paragraph" w:styleId="berschrift1">
    <w:name w:val="heading 1"/>
    <w:basedOn w:val="Standard"/>
    <w:next w:val="Standard"/>
    <w:qFormat/>
    <w:pPr>
      <w:keepNext/>
      <w:jc w:val="center"/>
      <w:outlineLvl w:val="0"/>
    </w:pPr>
    <w:rPr>
      <w:rFonts w:ascii="Arial" w:hAnsi="Arial" w:cs="Arial"/>
      <w:b/>
      <w:bCs/>
      <w:sz w:val="44"/>
      <w:lang w:val="de-DE"/>
    </w:rPr>
  </w:style>
  <w:style w:type="paragraph" w:styleId="berschrift2">
    <w:name w:val="heading 2"/>
    <w:basedOn w:val="Standard"/>
    <w:next w:val="Standard"/>
    <w:qFormat/>
    <w:pPr>
      <w:keepNext/>
      <w:jc w:val="center"/>
      <w:outlineLvl w:val="1"/>
    </w:pPr>
    <w:rPr>
      <w:rFonts w:ascii="Arial" w:hAnsi="Arial" w:cs="Arial"/>
      <w:b/>
      <w:bCs/>
      <w:lang w:val="de-DE"/>
    </w:rPr>
  </w:style>
  <w:style w:type="paragraph" w:styleId="berschrift3">
    <w:name w:val="heading 3"/>
    <w:basedOn w:val="Standard"/>
    <w:next w:val="Standard"/>
    <w:qFormat/>
    <w:pPr>
      <w:keepNext/>
      <w:jc w:val="center"/>
      <w:outlineLvl w:val="2"/>
    </w:pPr>
    <w:rPr>
      <w:rFonts w:ascii="Arial" w:hAnsi="Arial" w:cs="Arial"/>
      <w:b/>
      <w:bCs/>
      <w:sz w:val="32"/>
      <w:lang w:val="de-DE"/>
    </w:rPr>
  </w:style>
  <w:style w:type="paragraph" w:styleId="berschrift4">
    <w:name w:val="heading 4"/>
    <w:basedOn w:val="Standard"/>
    <w:next w:val="Standard"/>
    <w:qFormat/>
    <w:pPr>
      <w:keepNext/>
      <w:outlineLvl w:val="3"/>
    </w:pPr>
    <w:rPr>
      <w:rFonts w:ascii="Arial" w:hAnsi="Arial" w:cs="Arial"/>
      <w:b/>
      <w:bCs/>
      <w:sz w:val="40"/>
      <w:u w:val="single"/>
      <w:lang w:val="de-DE"/>
    </w:rPr>
  </w:style>
  <w:style w:type="paragraph" w:styleId="berschrift5">
    <w:name w:val="heading 5"/>
    <w:basedOn w:val="Standard"/>
    <w:next w:val="Standard"/>
    <w:qFormat/>
    <w:pPr>
      <w:keepNext/>
      <w:tabs>
        <w:tab w:val="left" w:pos="6840"/>
      </w:tabs>
      <w:spacing w:line="360" w:lineRule="auto"/>
      <w:jc w:val="right"/>
      <w:outlineLvl w:val="4"/>
    </w:pPr>
    <w:rPr>
      <w:rFonts w:ascii="Arial" w:hAnsi="Arial" w:cs="Arial"/>
      <w:b/>
      <w:bCs/>
      <w:lang w:val="de-DE"/>
    </w:rPr>
  </w:style>
  <w:style w:type="paragraph" w:styleId="berschrift6">
    <w:name w:val="heading 6"/>
    <w:basedOn w:val="Standard"/>
    <w:next w:val="Standard"/>
    <w:qFormat/>
    <w:pPr>
      <w:keepNext/>
      <w:jc w:val="right"/>
      <w:outlineLvl w:val="5"/>
    </w:pPr>
    <w:rPr>
      <w:rFonts w:ascii="Tahoma" w:hAnsi="Tahoma" w:cs="Tahoma"/>
      <w:b/>
      <w:bCs/>
      <w:sz w:val="22"/>
    </w:rPr>
  </w:style>
  <w:style w:type="paragraph" w:styleId="berschrift7">
    <w:name w:val="heading 7"/>
    <w:basedOn w:val="Standard"/>
    <w:next w:val="Standard"/>
    <w:qFormat/>
    <w:pPr>
      <w:keepNext/>
      <w:jc w:val="center"/>
      <w:outlineLvl w:val="6"/>
    </w:pPr>
    <w:rPr>
      <w:rFonts w:ascii="Arial" w:hAnsi="Arial"/>
      <w:color w:val="FF0000"/>
      <w:sz w:val="28"/>
      <w:lang w:val="de-DE"/>
    </w:rPr>
  </w:style>
  <w:style w:type="paragraph" w:styleId="berschrift8">
    <w:name w:val="heading 8"/>
    <w:basedOn w:val="Standard"/>
    <w:next w:val="Standard"/>
    <w:qFormat/>
    <w:pPr>
      <w:keepNext/>
      <w:outlineLvl w:val="7"/>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360" w:lineRule="auto"/>
    </w:pPr>
    <w:rPr>
      <w:rFonts w:ascii="Arial" w:hAnsi="Arial" w:cs="Arial"/>
      <w:u w:val="single"/>
      <w:lang w:val="de-DE"/>
    </w:rPr>
  </w:style>
  <w:style w:type="paragraph" w:styleId="Titel">
    <w:name w:val="Title"/>
    <w:basedOn w:val="Standard"/>
    <w:qFormat/>
    <w:pPr>
      <w:jc w:val="center"/>
    </w:pPr>
    <w:rPr>
      <w:rFonts w:ascii="Arial" w:hAnsi="Arial" w:cs="Arial"/>
      <w:b/>
      <w:bCs/>
      <w:sz w:val="20"/>
      <w:lang w:val="de-DE"/>
    </w:rPr>
  </w:style>
  <w:style w:type="paragraph" w:styleId="Beschriftung">
    <w:name w:val="caption"/>
    <w:basedOn w:val="Standard"/>
    <w:next w:val="Standard"/>
    <w:qFormat/>
    <w:pPr>
      <w:jc w:val="right"/>
    </w:pPr>
    <w:rPr>
      <w:rFonts w:ascii="Tahoma" w:hAnsi="Tahoma" w:cs="Tahoma"/>
      <w:b/>
      <w:bCs/>
      <w:sz w:val="22"/>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rsid w:val="00871B5C"/>
    <w:pPr>
      <w:tabs>
        <w:tab w:val="center" w:pos="4536"/>
        <w:tab w:val="right" w:pos="9072"/>
      </w:tabs>
    </w:pPr>
  </w:style>
  <w:style w:type="paragraph" w:styleId="Fuzeile">
    <w:name w:val="footer"/>
    <w:basedOn w:val="Standard"/>
    <w:rsid w:val="00871B5C"/>
    <w:pPr>
      <w:tabs>
        <w:tab w:val="center" w:pos="4536"/>
        <w:tab w:val="right" w:pos="9072"/>
      </w:tabs>
    </w:pPr>
  </w:style>
  <w:style w:type="paragraph" w:styleId="Sprechblasentext">
    <w:name w:val="Balloon Text"/>
    <w:basedOn w:val="Standard"/>
    <w:semiHidden/>
    <w:rsid w:val="00102C76"/>
    <w:rPr>
      <w:rFonts w:ascii="Tahoma" w:hAnsi="Tahoma" w:cs="Tahoma"/>
      <w:sz w:val="16"/>
      <w:szCs w:val="16"/>
    </w:rPr>
  </w:style>
  <w:style w:type="table" w:styleId="Tabellenraster">
    <w:name w:val="Table Grid"/>
    <w:basedOn w:val="NormaleTabelle"/>
    <w:uiPriority w:val="59"/>
    <w:rsid w:val="00376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570383"/>
    <w:pPr>
      <w:spacing w:before="100" w:beforeAutospacing="1" w:after="100" w:afterAutospacing="1"/>
    </w:pPr>
    <w:rPr>
      <w:lang w:val="de-DE"/>
    </w:rPr>
  </w:style>
  <w:style w:type="paragraph" w:customStyle="1" w:styleId="StandardWeb2">
    <w:name w:val="Standard (Web)2"/>
    <w:basedOn w:val="Standard"/>
    <w:rsid w:val="00DB3EB1"/>
    <w:rPr>
      <w:lang w:eastAsia="de-AT"/>
    </w:rPr>
  </w:style>
  <w:style w:type="character" w:styleId="Fett">
    <w:name w:val="Strong"/>
    <w:uiPriority w:val="22"/>
    <w:qFormat/>
    <w:rsid w:val="00DB3EB1"/>
    <w:rPr>
      <w:b/>
      <w:bCs/>
    </w:rPr>
  </w:style>
  <w:style w:type="paragraph" w:styleId="KeinLeerraum">
    <w:name w:val="No Spacing"/>
    <w:uiPriority w:val="1"/>
    <w:qFormat/>
    <w:rsid w:val="006144F0"/>
    <w:rPr>
      <w:rFonts w:eastAsia="Calibri"/>
      <w:sz w:val="28"/>
      <w:szCs w:val="22"/>
      <w:lang w:val="de-AT" w:eastAsia="en-US"/>
    </w:rPr>
  </w:style>
  <w:style w:type="paragraph" w:customStyle="1" w:styleId="Listenabsatz1">
    <w:name w:val="Listenabsatz1"/>
    <w:basedOn w:val="Standard"/>
    <w:rsid w:val="00612CF4"/>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001AB5"/>
    <w:pPr>
      <w:ind w:left="720"/>
      <w:contextualSpacing/>
    </w:pPr>
    <w:rPr>
      <w:rFonts w:asciiTheme="minorHAnsi" w:eastAsiaTheme="minorHAnsi" w:hAnsiTheme="minorHAnsi" w:cstheme="minorBidi"/>
      <w:sz w:val="22"/>
      <w:szCs w:val="22"/>
      <w:lang w:eastAsia="en-US"/>
    </w:rPr>
  </w:style>
  <w:style w:type="character" w:customStyle="1" w:styleId="content">
    <w:name w:val="content"/>
    <w:basedOn w:val="Absatz-Standardschriftart"/>
    <w:rsid w:val="00320F62"/>
  </w:style>
  <w:style w:type="character" w:styleId="BesuchterHyperlink">
    <w:name w:val="FollowedHyperlink"/>
    <w:basedOn w:val="Absatz-Standardschriftart"/>
    <w:semiHidden/>
    <w:unhideWhenUsed/>
    <w:rsid w:val="00EE5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134">
      <w:bodyDiv w:val="1"/>
      <w:marLeft w:val="0"/>
      <w:marRight w:val="0"/>
      <w:marTop w:val="0"/>
      <w:marBottom w:val="0"/>
      <w:divBdr>
        <w:top w:val="none" w:sz="0" w:space="0" w:color="auto"/>
        <w:left w:val="none" w:sz="0" w:space="0" w:color="auto"/>
        <w:bottom w:val="none" w:sz="0" w:space="0" w:color="auto"/>
        <w:right w:val="none" w:sz="0" w:space="0" w:color="auto"/>
      </w:divBdr>
    </w:div>
    <w:div w:id="67962410">
      <w:bodyDiv w:val="1"/>
      <w:marLeft w:val="0"/>
      <w:marRight w:val="0"/>
      <w:marTop w:val="0"/>
      <w:marBottom w:val="0"/>
      <w:divBdr>
        <w:top w:val="none" w:sz="0" w:space="0" w:color="auto"/>
        <w:left w:val="none" w:sz="0" w:space="0" w:color="auto"/>
        <w:bottom w:val="none" w:sz="0" w:space="0" w:color="auto"/>
        <w:right w:val="none" w:sz="0" w:space="0" w:color="auto"/>
      </w:divBdr>
    </w:div>
    <w:div w:id="79302277">
      <w:bodyDiv w:val="1"/>
      <w:marLeft w:val="0"/>
      <w:marRight w:val="0"/>
      <w:marTop w:val="0"/>
      <w:marBottom w:val="0"/>
      <w:divBdr>
        <w:top w:val="none" w:sz="0" w:space="0" w:color="auto"/>
        <w:left w:val="none" w:sz="0" w:space="0" w:color="auto"/>
        <w:bottom w:val="none" w:sz="0" w:space="0" w:color="auto"/>
        <w:right w:val="none" w:sz="0" w:space="0" w:color="auto"/>
      </w:divBdr>
      <w:divsChild>
        <w:div w:id="355619809">
          <w:marLeft w:val="0"/>
          <w:marRight w:val="0"/>
          <w:marTop w:val="0"/>
          <w:marBottom w:val="0"/>
          <w:divBdr>
            <w:top w:val="none" w:sz="0" w:space="0" w:color="auto"/>
            <w:left w:val="none" w:sz="0" w:space="0" w:color="auto"/>
            <w:bottom w:val="none" w:sz="0" w:space="0" w:color="auto"/>
            <w:right w:val="none" w:sz="0" w:space="0" w:color="auto"/>
          </w:divBdr>
          <w:divsChild>
            <w:div w:id="1363287413">
              <w:marLeft w:val="0"/>
              <w:marRight w:val="0"/>
              <w:marTop w:val="0"/>
              <w:marBottom w:val="0"/>
              <w:divBdr>
                <w:top w:val="none" w:sz="0" w:space="0" w:color="auto"/>
                <w:left w:val="none" w:sz="0" w:space="0" w:color="auto"/>
                <w:bottom w:val="none" w:sz="0" w:space="0" w:color="auto"/>
                <w:right w:val="single" w:sz="6" w:space="0" w:color="D9D9D9"/>
              </w:divBdr>
              <w:divsChild>
                <w:div w:id="1279142033">
                  <w:marLeft w:val="0"/>
                  <w:marRight w:val="0"/>
                  <w:marTop w:val="0"/>
                  <w:marBottom w:val="0"/>
                  <w:divBdr>
                    <w:top w:val="none" w:sz="0" w:space="0" w:color="auto"/>
                    <w:left w:val="none" w:sz="0" w:space="0" w:color="auto"/>
                    <w:bottom w:val="none" w:sz="0" w:space="0" w:color="auto"/>
                    <w:right w:val="single" w:sz="6" w:space="0" w:color="D9D9D9"/>
                  </w:divBdr>
                  <w:divsChild>
                    <w:div w:id="489059138">
                      <w:marLeft w:val="0"/>
                      <w:marRight w:val="0"/>
                      <w:marTop w:val="0"/>
                      <w:marBottom w:val="0"/>
                      <w:divBdr>
                        <w:top w:val="none" w:sz="0" w:space="0" w:color="auto"/>
                        <w:left w:val="none" w:sz="0" w:space="0" w:color="auto"/>
                        <w:bottom w:val="none" w:sz="0" w:space="0" w:color="auto"/>
                        <w:right w:val="none" w:sz="0" w:space="0" w:color="auto"/>
                      </w:divBdr>
                      <w:divsChild>
                        <w:div w:id="1249733930">
                          <w:marLeft w:val="0"/>
                          <w:marRight w:val="0"/>
                          <w:marTop w:val="0"/>
                          <w:marBottom w:val="0"/>
                          <w:divBdr>
                            <w:top w:val="none" w:sz="0" w:space="0" w:color="auto"/>
                            <w:left w:val="none" w:sz="0" w:space="0" w:color="auto"/>
                            <w:bottom w:val="none" w:sz="0" w:space="0" w:color="auto"/>
                            <w:right w:val="none" w:sz="0" w:space="0" w:color="auto"/>
                          </w:divBdr>
                          <w:divsChild>
                            <w:div w:id="2015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9868">
      <w:bodyDiv w:val="1"/>
      <w:marLeft w:val="0"/>
      <w:marRight w:val="0"/>
      <w:marTop w:val="0"/>
      <w:marBottom w:val="0"/>
      <w:divBdr>
        <w:top w:val="none" w:sz="0" w:space="0" w:color="auto"/>
        <w:left w:val="none" w:sz="0" w:space="0" w:color="auto"/>
        <w:bottom w:val="none" w:sz="0" w:space="0" w:color="auto"/>
        <w:right w:val="none" w:sz="0" w:space="0" w:color="auto"/>
      </w:divBdr>
      <w:divsChild>
        <w:div w:id="1177035972">
          <w:marLeft w:val="0"/>
          <w:marRight w:val="0"/>
          <w:marTop w:val="0"/>
          <w:marBottom w:val="0"/>
          <w:divBdr>
            <w:top w:val="none" w:sz="0" w:space="0" w:color="auto"/>
            <w:left w:val="none" w:sz="0" w:space="0" w:color="auto"/>
            <w:bottom w:val="none" w:sz="0" w:space="0" w:color="auto"/>
            <w:right w:val="none" w:sz="0" w:space="0" w:color="auto"/>
          </w:divBdr>
          <w:divsChild>
            <w:div w:id="234976756">
              <w:marLeft w:val="0"/>
              <w:marRight w:val="0"/>
              <w:marTop w:val="0"/>
              <w:marBottom w:val="0"/>
              <w:divBdr>
                <w:top w:val="none" w:sz="0" w:space="0" w:color="auto"/>
                <w:left w:val="none" w:sz="0" w:space="0" w:color="auto"/>
                <w:bottom w:val="none" w:sz="0" w:space="0" w:color="auto"/>
                <w:right w:val="single" w:sz="6" w:space="0" w:color="D9D9D9"/>
              </w:divBdr>
              <w:divsChild>
                <w:div w:id="1523014703">
                  <w:marLeft w:val="0"/>
                  <w:marRight w:val="0"/>
                  <w:marTop w:val="0"/>
                  <w:marBottom w:val="0"/>
                  <w:divBdr>
                    <w:top w:val="none" w:sz="0" w:space="0" w:color="auto"/>
                    <w:left w:val="none" w:sz="0" w:space="0" w:color="auto"/>
                    <w:bottom w:val="none" w:sz="0" w:space="0" w:color="auto"/>
                    <w:right w:val="single" w:sz="6" w:space="0" w:color="D9D9D9"/>
                  </w:divBdr>
                  <w:divsChild>
                    <w:div w:id="1120685788">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1994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576192">
      <w:bodyDiv w:val="1"/>
      <w:marLeft w:val="0"/>
      <w:marRight w:val="0"/>
      <w:marTop w:val="0"/>
      <w:marBottom w:val="0"/>
      <w:divBdr>
        <w:top w:val="none" w:sz="0" w:space="0" w:color="auto"/>
        <w:left w:val="none" w:sz="0" w:space="0" w:color="auto"/>
        <w:bottom w:val="none" w:sz="0" w:space="0" w:color="auto"/>
        <w:right w:val="none" w:sz="0" w:space="0" w:color="auto"/>
      </w:divBdr>
    </w:div>
    <w:div w:id="512916014">
      <w:bodyDiv w:val="1"/>
      <w:marLeft w:val="0"/>
      <w:marRight w:val="0"/>
      <w:marTop w:val="0"/>
      <w:marBottom w:val="0"/>
      <w:divBdr>
        <w:top w:val="none" w:sz="0" w:space="0" w:color="auto"/>
        <w:left w:val="none" w:sz="0" w:space="0" w:color="auto"/>
        <w:bottom w:val="none" w:sz="0" w:space="0" w:color="auto"/>
        <w:right w:val="none" w:sz="0" w:space="0" w:color="auto"/>
      </w:divBdr>
    </w:div>
    <w:div w:id="587080521">
      <w:bodyDiv w:val="1"/>
      <w:marLeft w:val="0"/>
      <w:marRight w:val="0"/>
      <w:marTop w:val="0"/>
      <w:marBottom w:val="0"/>
      <w:divBdr>
        <w:top w:val="none" w:sz="0" w:space="0" w:color="auto"/>
        <w:left w:val="none" w:sz="0" w:space="0" w:color="auto"/>
        <w:bottom w:val="none" w:sz="0" w:space="0" w:color="auto"/>
        <w:right w:val="none" w:sz="0" w:space="0" w:color="auto"/>
      </w:divBdr>
      <w:divsChild>
        <w:div w:id="1147282156">
          <w:marLeft w:val="0"/>
          <w:marRight w:val="0"/>
          <w:marTop w:val="0"/>
          <w:marBottom w:val="0"/>
          <w:divBdr>
            <w:top w:val="none" w:sz="0" w:space="0" w:color="auto"/>
            <w:left w:val="none" w:sz="0" w:space="0" w:color="auto"/>
            <w:bottom w:val="none" w:sz="0" w:space="0" w:color="auto"/>
            <w:right w:val="none" w:sz="0" w:space="0" w:color="auto"/>
          </w:divBdr>
        </w:div>
        <w:div w:id="1029717338">
          <w:marLeft w:val="0"/>
          <w:marRight w:val="0"/>
          <w:marTop w:val="0"/>
          <w:marBottom w:val="0"/>
          <w:divBdr>
            <w:top w:val="none" w:sz="0" w:space="0" w:color="auto"/>
            <w:left w:val="none" w:sz="0" w:space="0" w:color="auto"/>
            <w:bottom w:val="none" w:sz="0" w:space="0" w:color="auto"/>
            <w:right w:val="none" w:sz="0" w:space="0" w:color="auto"/>
          </w:divBdr>
        </w:div>
        <w:div w:id="947390564">
          <w:marLeft w:val="0"/>
          <w:marRight w:val="0"/>
          <w:marTop w:val="0"/>
          <w:marBottom w:val="0"/>
          <w:divBdr>
            <w:top w:val="none" w:sz="0" w:space="0" w:color="auto"/>
            <w:left w:val="none" w:sz="0" w:space="0" w:color="auto"/>
            <w:bottom w:val="none" w:sz="0" w:space="0" w:color="auto"/>
            <w:right w:val="none" w:sz="0" w:space="0" w:color="auto"/>
          </w:divBdr>
        </w:div>
        <w:div w:id="1872262414">
          <w:marLeft w:val="0"/>
          <w:marRight w:val="0"/>
          <w:marTop w:val="0"/>
          <w:marBottom w:val="0"/>
          <w:divBdr>
            <w:top w:val="none" w:sz="0" w:space="0" w:color="auto"/>
            <w:left w:val="none" w:sz="0" w:space="0" w:color="auto"/>
            <w:bottom w:val="none" w:sz="0" w:space="0" w:color="auto"/>
            <w:right w:val="none" w:sz="0" w:space="0" w:color="auto"/>
          </w:divBdr>
        </w:div>
        <w:div w:id="885143306">
          <w:marLeft w:val="0"/>
          <w:marRight w:val="0"/>
          <w:marTop w:val="0"/>
          <w:marBottom w:val="0"/>
          <w:divBdr>
            <w:top w:val="none" w:sz="0" w:space="0" w:color="auto"/>
            <w:left w:val="none" w:sz="0" w:space="0" w:color="auto"/>
            <w:bottom w:val="none" w:sz="0" w:space="0" w:color="auto"/>
            <w:right w:val="none" w:sz="0" w:space="0" w:color="auto"/>
          </w:divBdr>
        </w:div>
      </w:divsChild>
    </w:div>
    <w:div w:id="674651472">
      <w:bodyDiv w:val="1"/>
      <w:marLeft w:val="0"/>
      <w:marRight w:val="0"/>
      <w:marTop w:val="0"/>
      <w:marBottom w:val="0"/>
      <w:divBdr>
        <w:top w:val="none" w:sz="0" w:space="0" w:color="auto"/>
        <w:left w:val="none" w:sz="0" w:space="0" w:color="auto"/>
        <w:bottom w:val="none" w:sz="0" w:space="0" w:color="auto"/>
        <w:right w:val="none" w:sz="0" w:space="0" w:color="auto"/>
      </w:divBdr>
    </w:div>
    <w:div w:id="726882781">
      <w:bodyDiv w:val="1"/>
      <w:marLeft w:val="0"/>
      <w:marRight w:val="0"/>
      <w:marTop w:val="0"/>
      <w:marBottom w:val="0"/>
      <w:divBdr>
        <w:top w:val="none" w:sz="0" w:space="0" w:color="auto"/>
        <w:left w:val="none" w:sz="0" w:space="0" w:color="auto"/>
        <w:bottom w:val="none" w:sz="0" w:space="0" w:color="auto"/>
        <w:right w:val="none" w:sz="0" w:space="0" w:color="auto"/>
      </w:divBdr>
    </w:div>
    <w:div w:id="999701036">
      <w:bodyDiv w:val="1"/>
      <w:marLeft w:val="0"/>
      <w:marRight w:val="0"/>
      <w:marTop w:val="0"/>
      <w:marBottom w:val="0"/>
      <w:divBdr>
        <w:top w:val="none" w:sz="0" w:space="0" w:color="auto"/>
        <w:left w:val="none" w:sz="0" w:space="0" w:color="auto"/>
        <w:bottom w:val="none" w:sz="0" w:space="0" w:color="auto"/>
        <w:right w:val="none" w:sz="0" w:space="0" w:color="auto"/>
      </w:divBdr>
    </w:div>
    <w:div w:id="1094395490">
      <w:bodyDiv w:val="1"/>
      <w:marLeft w:val="0"/>
      <w:marRight w:val="0"/>
      <w:marTop w:val="0"/>
      <w:marBottom w:val="0"/>
      <w:divBdr>
        <w:top w:val="none" w:sz="0" w:space="0" w:color="auto"/>
        <w:left w:val="none" w:sz="0" w:space="0" w:color="auto"/>
        <w:bottom w:val="none" w:sz="0" w:space="0" w:color="auto"/>
        <w:right w:val="none" w:sz="0" w:space="0" w:color="auto"/>
      </w:divBdr>
    </w:div>
    <w:div w:id="1366443671">
      <w:bodyDiv w:val="1"/>
      <w:marLeft w:val="0"/>
      <w:marRight w:val="0"/>
      <w:marTop w:val="0"/>
      <w:marBottom w:val="0"/>
      <w:divBdr>
        <w:top w:val="none" w:sz="0" w:space="0" w:color="auto"/>
        <w:left w:val="none" w:sz="0" w:space="0" w:color="auto"/>
        <w:bottom w:val="none" w:sz="0" w:space="0" w:color="auto"/>
        <w:right w:val="none" w:sz="0" w:space="0" w:color="auto"/>
      </w:divBdr>
    </w:div>
    <w:div w:id="1379891200">
      <w:bodyDiv w:val="1"/>
      <w:marLeft w:val="0"/>
      <w:marRight w:val="0"/>
      <w:marTop w:val="0"/>
      <w:marBottom w:val="0"/>
      <w:divBdr>
        <w:top w:val="none" w:sz="0" w:space="0" w:color="auto"/>
        <w:left w:val="none" w:sz="0" w:space="0" w:color="auto"/>
        <w:bottom w:val="none" w:sz="0" w:space="0" w:color="auto"/>
        <w:right w:val="none" w:sz="0" w:space="0" w:color="auto"/>
      </w:divBdr>
    </w:div>
    <w:div w:id="1404062005">
      <w:bodyDiv w:val="1"/>
      <w:marLeft w:val="0"/>
      <w:marRight w:val="0"/>
      <w:marTop w:val="0"/>
      <w:marBottom w:val="0"/>
      <w:divBdr>
        <w:top w:val="none" w:sz="0" w:space="0" w:color="auto"/>
        <w:left w:val="none" w:sz="0" w:space="0" w:color="auto"/>
        <w:bottom w:val="none" w:sz="0" w:space="0" w:color="auto"/>
        <w:right w:val="none" w:sz="0" w:space="0" w:color="auto"/>
      </w:divBdr>
    </w:div>
    <w:div w:id="1429813624">
      <w:bodyDiv w:val="1"/>
      <w:marLeft w:val="0"/>
      <w:marRight w:val="0"/>
      <w:marTop w:val="0"/>
      <w:marBottom w:val="0"/>
      <w:divBdr>
        <w:top w:val="none" w:sz="0" w:space="0" w:color="auto"/>
        <w:left w:val="none" w:sz="0" w:space="0" w:color="auto"/>
        <w:bottom w:val="none" w:sz="0" w:space="0" w:color="auto"/>
        <w:right w:val="none" w:sz="0" w:space="0" w:color="auto"/>
      </w:divBdr>
    </w:div>
    <w:div w:id="1434278319">
      <w:bodyDiv w:val="1"/>
      <w:marLeft w:val="0"/>
      <w:marRight w:val="0"/>
      <w:marTop w:val="0"/>
      <w:marBottom w:val="0"/>
      <w:divBdr>
        <w:top w:val="none" w:sz="0" w:space="0" w:color="auto"/>
        <w:left w:val="none" w:sz="0" w:space="0" w:color="auto"/>
        <w:bottom w:val="none" w:sz="0" w:space="0" w:color="auto"/>
        <w:right w:val="none" w:sz="0" w:space="0" w:color="auto"/>
      </w:divBdr>
    </w:div>
    <w:div w:id="1452553740">
      <w:bodyDiv w:val="1"/>
      <w:marLeft w:val="0"/>
      <w:marRight w:val="0"/>
      <w:marTop w:val="0"/>
      <w:marBottom w:val="0"/>
      <w:divBdr>
        <w:top w:val="none" w:sz="0" w:space="0" w:color="auto"/>
        <w:left w:val="none" w:sz="0" w:space="0" w:color="auto"/>
        <w:bottom w:val="none" w:sz="0" w:space="0" w:color="auto"/>
        <w:right w:val="none" w:sz="0" w:space="0" w:color="auto"/>
      </w:divBdr>
    </w:div>
    <w:div w:id="1560944058">
      <w:bodyDiv w:val="1"/>
      <w:marLeft w:val="0"/>
      <w:marRight w:val="0"/>
      <w:marTop w:val="0"/>
      <w:marBottom w:val="0"/>
      <w:divBdr>
        <w:top w:val="none" w:sz="0" w:space="0" w:color="auto"/>
        <w:left w:val="none" w:sz="0" w:space="0" w:color="auto"/>
        <w:bottom w:val="none" w:sz="0" w:space="0" w:color="auto"/>
        <w:right w:val="none" w:sz="0" w:space="0" w:color="auto"/>
      </w:divBdr>
      <w:divsChild>
        <w:div w:id="882903997">
          <w:marLeft w:val="0"/>
          <w:marRight w:val="0"/>
          <w:marTop w:val="0"/>
          <w:marBottom w:val="0"/>
          <w:divBdr>
            <w:top w:val="none" w:sz="0" w:space="0" w:color="auto"/>
            <w:left w:val="none" w:sz="0" w:space="0" w:color="auto"/>
            <w:bottom w:val="none" w:sz="0" w:space="0" w:color="auto"/>
            <w:right w:val="none" w:sz="0" w:space="0" w:color="auto"/>
          </w:divBdr>
          <w:divsChild>
            <w:div w:id="20004234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5017058">
      <w:bodyDiv w:val="1"/>
      <w:marLeft w:val="0"/>
      <w:marRight w:val="0"/>
      <w:marTop w:val="0"/>
      <w:marBottom w:val="0"/>
      <w:divBdr>
        <w:top w:val="none" w:sz="0" w:space="0" w:color="auto"/>
        <w:left w:val="none" w:sz="0" w:space="0" w:color="auto"/>
        <w:bottom w:val="none" w:sz="0" w:space="0" w:color="auto"/>
        <w:right w:val="none" w:sz="0" w:space="0" w:color="auto"/>
      </w:divBdr>
      <w:divsChild>
        <w:div w:id="235553205">
          <w:marLeft w:val="0"/>
          <w:marRight w:val="0"/>
          <w:marTop w:val="0"/>
          <w:marBottom w:val="0"/>
          <w:divBdr>
            <w:top w:val="none" w:sz="0" w:space="0" w:color="auto"/>
            <w:left w:val="none" w:sz="0" w:space="0" w:color="auto"/>
            <w:bottom w:val="none" w:sz="0" w:space="0" w:color="auto"/>
            <w:right w:val="none" w:sz="0" w:space="0" w:color="auto"/>
          </w:divBdr>
          <w:divsChild>
            <w:div w:id="1198276890">
              <w:marLeft w:val="0"/>
              <w:marRight w:val="0"/>
              <w:marTop w:val="0"/>
              <w:marBottom w:val="0"/>
              <w:divBdr>
                <w:top w:val="none" w:sz="0" w:space="0" w:color="auto"/>
                <w:left w:val="none" w:sz="0" w:space="0" w:color="auto"/>
                <w:bottom w:val="none" w:sz="0" w:space="0" w:color="auto"/>
                <w:right w:val="single" w:sz="6" w:space="0" w:color="D9D9D9"/>
              </w:divBdr>
              <w:divsChild>
                <w:div w:id="2084062601">
                  <w:marLeft w:val="0"/>
                  <w:marRight w:val="0"/>
                  <w:marTop w:val="0"/>
                  <w:marBottom w:val="0"/>
                  <w:divBdr>
                    <w:top w:val="none" w:sz="0" w:space="0" w:color="auto"/>
                    <w:left w:val="none" w:sz="0" w:space="0" w:color="auto"/>
                    <w:bottom w:val="none" w:sz="0" w:space="0" w:color="auto"/>
                    <w:right w:val="single" w:sz="6" w:space="0" w:color="D9D9D9"/>
                  </w:divBdr>
                  <w:divsChild>
                    <w:div w:id="1990287753">
                      <w:marLeft w:val="0"/>
                      <w:marRight w:val="0"/>
                      <w:marTop w:val="0"/>
                      <w:marBottom w:val="0"/>
                      <w:divBdr>
                        <w:top w:val="none" w:sz="0" w:space="0" w:color="auto"/>
                        <w:left w:val="none" w:sz="0" w:space="0" w:color="auto"/>
                        <w:bottom w:val="none" w:sz="0" w:space="0" w:color="auto"/>
                        <w:right w:val="none" w:sz="0" w:space="0" w:color="auto"/>
                      </w:divBdr>
                      <w:divsChild>
                        <w:div w:id="840393608">
                          <w:marLeft w:val="0"/>
                          <w:marRight w:val="0"/>
                          <w:marTop w:val="0"/>
                          <w:marBottom w:val="0"/>
                          <w:divBdr>
                            <w:top w:val="none" w:sz="0" w:space="0" w:color="auto"/>
                            <w:left w:val="none" w:sz="0" w:space="0" w:color="auto"/>
                            <w:bottom w:val="none" w:sz="0" w:space="0" w:color="auto"/>
                            <w:right w:val="none" w:sz="0" w:space="0" w:color="auto"/>
                          </w:divBdr>
                          <w:divsChild>
                            <w:div w:id="5564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49371">
      <w:bodyDiv w:val="1"/>
      <w:marLeft w:val="0"/>
      <w:marRight w:val="0"/>
      <w:marTop w:val="0"/>
      <w:marBottom w:val="0"/>
      <w:divBdr>
        <w:top w:val="none" w:sz="0" w:space="0" w:color="auto"/>
        <w:left w:val="none" w:sz="0" w:space="0" w:color="auto"/>
        <w:bottom w:val="none" w:sz="0" w:space="0" w:color="auto"/>
        <w:right w:val="none" w:sz="0" w:space="0" w:color="auto"/>
      </w:divBdr>
      <w:divsChild>
        <w:div w:id="216013572">
          <w:marLeft w:val="0"/>
          <w:marRight w:val="4500"/>
          <w:marTop w:val="0"/>
          <w:marBottom w:val="0"/>
          <w:divBdr>
            <w:top w:val="none" w:sz="0" w:space="0" w:color="auto"/>
            <w:left w:val="none" w:sz="0" w:space="0" w:color="auto"/>
            <w:bottom w:val="none" w:sz="0" w:space="0" w:color="auto"/>
            <w:right w:val="none" w:sz="0" w:space="0" w:color="auto"/>
          </w:divBdr>
          <w:divsChild>
            <w:div w:id="760297503">
              <w:marLeft w:val="0"/>
              <w:marRight w:val="0"/>
              <w:marTop w:val="2820"/>
              <w:marBottom w:val="0"/>
              <w:divBdr>
                <w:top w:val="none" w:sz="0" w:space="0" w:color="auto"/>
                <w:left w:val="none" w:sz="0" w:space="0" w:color="auto"/>
                <w:bottom w:val="none" w:sz="0" w:space="0" w:color="auto"/>
                <w:right w:val="none" w:sz="0" w:space="0" w:color="auto"/>
              </w:divBdr>
              <w:divsChild>
                <w:div w:id="17922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71169">
      <w:bodyDiv w:val="1"/>
      <w:marLeft w:val="0"/>
      <w:marRight w:val="0"/>
      <w:marTop w:val="0"/>
      <w:marBottom w:val="0"/>
      <w:divBdr>
        <w:top w:val="none" w:sz="0" w:space="0" w:color="auto"/>
        <w:left w:val="none" w:sz="0" w:space="0" w:color="auto"/>
        <w:bottom w:val="none" w:sz="0" w:space="0" w:color="auto"/>
        <w:right w:val="none" w:sz="0" w:space="0" w:color="auto"/>
      </w:divBdr>
    </w:div>
    <w:div w:id="19938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ytotherapy.org/de/fragen-zur-phytotherapie/was-ist-phytotherapie/" TargetMode="External"/><Relationship Id="rId18" Type="http://schemas.openxmlformats.org/officeDocument/2006/relationships/image" Target="media/image2.jpeg"/><Relationship Id="rId26" Type="http://schemas.openxmlformats.org/officeDocument/2006/relationships/hyperlink" Target="http://heilpflanzenwissen.at/pflanzen/schafgarbe/"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apotheker.or.at/internet/oeak/NewsPresse.nsf/ca4d14672a08756bc125697d004f8841/8849890f0a52fcd1c12574d700447f3f/$FILE/heilpflanzen_folder.pdf" TargetMode="External"/><Relationship Id="rId17" Type="http://schemas.openxmlformats.org/officeDocument/2006/relationships/hyperlink" Target="http://www.aromapraxis.de/aromatherapie/aromatherapie/aromatherapie/page54.html" TargetMode="External"/><Relationship Id="rId25" Type="http://schemas.openxmlformats.org/officeDocument/2006/relationships/hyperlink" Target="http://heilpflanzenwissen.at/pflanzen/wilde-malv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jugend@lk-stmk.at" TargetMode="External"/><Relationship Id="rId24" Type="http://schemas.openxmlformats.org/officeDocument/2006/relationships/hyperlink" Target="http://heilpflanzenwissen.at/pflanzen/pfefferminze/" TargetMode="External"/><Relationship Id="rId5" Type="http://schemas.openxmlformats.org/officeDocument/2006/relationships/settings" Target="settings.xml"/><Relationship Id="rId15" Type="http://schemas.openxmlformats.org/officeDocument/2006/relationships/hyperlink" Target="http://www.feeling.at/web/was-sind-aetherische-oele/" TargetMode="External"/><Relationship Id="rId23" Type="http://schemas.openxmlformats.org/officeDocument/2006/relationships/image" Target="media/image7.jpeg"/><Relationship Id="rId28" Type="http://schemas.openxmlformats.org/officeDocument/2006/relationships/hyperlink" Target="https://www.apotheker.or.at/internet/oeak/NewsPresse.nsf/ca4d14672a08756bc125697d004f8841/8849890f0a52fcd1c12574d700447f3f/$FILE/heilpflanzen_folder.pdf" TargetMode="External"/><Relationship Id="rId10" Type="http://schemas.openxmlformats.org/officeDocument/2006/relationships/hyperlink" Target="http://www.stmklandjugend.at"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moeopathie.de/" TargetMode="External"/><Relationship Id="rId22" Type="http://schemas.openxmlformats.org/officeDocument/2006/relationships/image" Target="media/image6.jpeg"/><Relationship Id="rId27" Type="http://schemas.openxmlformats.org/officeDocument/2006/relationships/hyperlink" Target="http://www.heilkraeuter.de/lexikon/schlafmo.htm"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F553-6FA0-401A-A1C1-B8550C1E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8790</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lj job grand prix</vt:lpstr>
    </vt:vector>
  </TitlesOfParts>
  <Company>LK - Steiermark</Company>
  <LinksUpToDate>false</LinksUpToDate>
  <CharactersWithSpaces>9865</CharactersWithSpaces>
  <SharedDoc>false</SharedDoc>
  <HLinks>
    <vt:vector size="18" baseType="variant">
      <vt:variant>
        <vt:i4>7077892</vt:i4>
      </vt:variant>
      <vt:variant>
        <vt:i4>3</vt:i4>
      </vt:variant>
      <vt:variant>
        <vt:i4>0</vt:i4>
      </vt:variant>
      <vt:variant>
        <vt:i4>5</vt:i4>
      </vt:variant>
      <vt:variant>
        <vt:lpwstr>mailto:landjugend@lk-stmk.at</vt:lpwstr>
      </vt:variant>
      <vt:variant>
        <vt:lpwstr/>
      </vt:variant>
      <vt:variant>
        <vt:i4>917599</vt:i4>
      </vt:variant>
      <vt:variant>
        <vt:i4>0</vt:i4>
      </vt:variant>
      <vt:variant>
        <vt:i4>0</vt:i4>
      </vt:variant>
      <vt:variant>
        <vt:i4>5</vt:i4>
      </vt:variant>
      <vt:variant>
        <vt:lpwstr>http://www.stmklandjugend.at/</vt:lpwstr>
      </vt:variant>
      <vt:variant>
        <vt:lpwstr/>
      </vt:variant>
      <vt:variant>
        <vt:i4>5439607</vt:i4>
      </vt:variant>
      <vt:variant>
        <vt:i4>-1</vt:i4>
      </vt:variant>
      <vt:variant>
        <vt:i4>1029</vt:i4>
      </vt:variant>
      <vt:variant>
        <vt:i4>1</vt:i4>
      </vt:variant>
      <vt:variant>
        <vt:lpwstr>http://www.statistik.at/web_de/static/landwirtschaftliche_haupt-_und_kleinproduktionsgebiete_oesterreichs_gebiet_027513.png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 job grand prix</dc:title>
  <dc:creator>Resch Bettina</dc:creator>
  <cp:lastModifiedBy>Resch Bettina</cp:lastModifiedBy>
  <cp:revision>6</cp:revision>
  <cp:lastPrinted>2015-09-29T06:48:00Z</cp:lastPrinted>
  <dcterms:created xsi:type="dcterms:W3CDTF">2016-09-21T11:55:00Z</dcterms:created>
  <dcterms:modified xsi:type="dcterms:W3CDTF">2016-09-22T12:12:00Z</dcterms:modified>
</cp:coreProperties>
</file>