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99B5" w14:textId="10229260" w:rsidR="0089781D" w:rsidRPr="00F871EA" w:rsidRDefault="00770953" w:rsidP="0089781D">
      <w:pPr>
        <w:jc w:val="both"/>
        <w:rPr>
          <w:rFonts w:ascii="Tahoma" w:hAnsi="Tahoma" w:cs="Tahoma"/>
        </w:rPr>
      </w:pPr>
      <w:r w:rsidRPr="00770953">
        <w:rPr>
          <w:rFonts w:ascii="Tahoma" w:hAnsi="Tahoma" w:cs="Tahoma"/>
          <w:bCs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8CF244" wp14:editId="2AA884E2">
                <wp:simplePos x="0" y="0"/>
                <wp:positionH relativeFrom="column">
                  <wp:posOffset>4690745</wp:posOffset>
                </wp:positionH>
                <wp:positionV relativeFrom="paragraph">
                  <wp:posOffset>-662305</wp:posOffset>
                </wp:positionV>
                <wp:extent cx="163576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BFC0" w14:textId="0FEDB55F" w:rsidR="00770953" w:rsidRPr="00770953" w:rsidRDefault="00770953" w:rsidP="00770953">
                            <w:pPr>
                              <w:autoSpaceDE w:val="0"/>
                              <w:autoSpaceDN w:val="0"/>
                              <w:adjustRightInd w:val="0"/>
                              <w:ind w:right="-710"/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70953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Vorlage mit Stand: </w:t>
                            </w:r>
                            <w:r w:rsidR="004B2B17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>1</w:t>
                            </w:r>
                            <w:r w:rsidR="00833200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. Juli </w:t>
                            </w:r>
                            <w:r w:rsidR="004B2B17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F2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35pt;margin-top:-52.15pt;width:128.8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auDAIAAPQ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" filled="f" stroked="f">
                <v:textbox>
                  <w:txbxContent>
                    <w:p w14:paraId="07E6BFC0" w14:textId="0FEDB55F" w:rsidR="00770953" w:rsidRPr="00770953" w:rsidRDefault="00770953" w:rsidP="00770953">
                      <w:pPr>
                        <w:autoSpaceDE w:val="0"/>
                        <w:autoSpaceDN w:val="0"/>
                        <w:adjustRightInd w:val="0"/>
                        <w:ind w:right="-710"/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70953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 xml:space="preserve">Vorlage mit Stand: </w:t>
                      </w:r>
                      <w:r w:rsidR="004B2B17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>1</w:t>
                      </w:r>
                      <w:r w:rsidR="00833200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 xml:space="preserve">. Juli </w:t>
                      </w:r>
                      <w:r w:rsidR="004B2B17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F871EA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612832B3" wp14:editId="520A8A75">
            <wp:simplePos x="0" y="0"/>
            <wp:positionH relativeFrom="column">
              <wp:posOffset>-643255</wp:posOffset>
            </wp:positionH>
            <wp:positionV relativeFrom="paragraph">
              <wp:posOffset>-773429</wp:posOffset>
            </wp:positionV>
            <wp:extent cx="70485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_STMK_Bogen_abgeflach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28"/>
                    <a:stretch/>
                  </pic:blipFill>
                  <pic:spPr bwMode="auto">
                    <a:xfrm>
                      <a:off x="0" y="0"/>
                      <a:ext cx="7057203" cy="211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7B2F" w14:textId="347646BE" w:rsidR="0089781D" w:rsidRPr="00F871EA" w:rsidRDefault="0089781D" w:rsidP="0089781D">
      <w:pPr>
        <w:jc w:val="both"/>
        <w:rPr>
          <w:rFonts w:ascii="Tahoma" w:hAnsi="Tahoma" w:cs="Tahoma"/>
        </w:rPr>
      </w:pPr>
    </w:p>
    <w:p w14:paraId="1871521C" w14:textId="25085655" w:rsidR="004570DE" w:rsidRPr="00F871EA" w:rsidRDefault="004570DE" w:rsidP="004570DE">
      <w:pPr>
        <w:rPr>
          <w:rFonts w:ascii="Tahoma" w:hAnsi="Tahoma" w:cs="Tahoma"/>
          <w:b/>
          <w:szCs w:val="24"/>
        </w:rPr>
      </w:pPr>
    </w:p>
    <w:p w14:paraId="60A57D02" w14:textId="61FAD8D8" w:rsidR="007232AB" w:rsidRDefault="007232AB" w:rsidP="007232AB">
      <w:pPr>
        <w:spacing w:after="200" w:line="300" w:lineRule="atLeast"/>
        <w:jc w:val="both"/>
        <w:rPr>
          <w:rFonts w:ascii="Tahoma" w:eastAsia="Arial" w:hAnsi="Tahoma" w:cs="Tahoma"/>
          <w:sz w:val="32"/>
          <w:szCs w:val="32"/>
          <w:lang w:val="de-AT" w:eastAsia="en-US"/>
        </w:rPr>
      </w:pPr>
    </w:p>
    <w:p w14:paraId="41E8D41D" w14:textId="1C1E2A8A" w:rsidR="003F26A3" w:rsidRPr="003B27E7" w:rsidRDefault="003F26A3" w:rsidP="007232AB">
      <w:pPr>
        <w:spacing w:after="200" w:line="300" w:lineRule="atLeast"/>
        <w:jc w:val="both"/>
        <w:rPr>
          <w:rFonts w:ascii="Tahoma" w:eastAsia="Arial" w:hAnsi="Tahoma" w:cs="Tahoma"/>
          <w:sz w:val="20"/>
          <w:lang w:val="de-AT" w:eastAsia="en-US"/>
        </w:rPr>
      </w:pPr>
    </w:p>
    <w:p w14:paraId="6FC88C9A" w14:textId="7A3E5957" w:rsidR="00600C75" w:rsidRDefault="00600C75" w:rsidP="00600C75">
      <w:pPr>
        <w:pStyle w:val="Default"/>
        <w:rPr>
          <w:rFonts w:ascii="Tahoma" w:hAnsi="Tahoma" w:cs="Tahoma"/>
          <w:b/>
          <w:sz w:val="40"/>
          <w:szCs w:val="40"/>
        </w:rPr>
      </w:pPr>
      <w:r w:rsidRPr="003F26A3">
        <w:rPr>
          <w:rFonts w:ascii="Tahoma" w:hAnsi="Tahoma" w:cs="Tahoma"/>
          <w:b/>
          <w:sz w:val="40"/>
          <w:szCs w:val="40"/>
        </w:rPr>
        <w:t>COVID-19-Präventionsko</w:t>
      </w:r>
      <w:r w:rsidR="00401845" w:rsidRPr="003F26A3">
        <w:rPr>
          <w:rFonts w:ascii="Tahoma" w:hAnsi="Tahoma" w:cs="Tahoma"/>
          <w:b/>
          <w:sz w:val="40"/>
          <w:szCs w:val="40"/>
        </w:rPr>
        <w:t>n</w:t>
      </w:r>
      <w:r w:rsidRPr="003F26A3">
        <w:rPr>
          <w:rFonts w:ascii="Tahoma" w:hAnsi="Tahoma" w:cs="Tahoma"/>
          <w:b/>
          <w:sz w:val="40"/>
          <w:szCs w:val="40"/>
        </w:rPr>
        <w:t xml:space="preserve">zept gem. §10b </w:t>
      </w:r>
    </w:p>
    <w:p w14:paraId="44F66853" w14:textId="73A26405" w:rsidR="00817086" w:rsidRPr="00817086" w:rsidRDefault="00817086" w:rsidP="00600C75">
      <w:pPr>
        <w:pStyle w:val="Default"/>
        <w:rPr>
          <w:rFonts w:ascii="Tahoma" w:hAnsi="Tahoma" w:cs="Tahoma"/>
          <w:b/>
          <w:sz w:val="32"/>
          <w:szCs w:val="32"/>
        </w:rPr>
      </w:pPr>
      <w:r w:rsidRPr="00817086">
        <w:rPr>
          <w:rFonts w:ascii="Tahoma" w:hAnsi="Tahoma" w:cs="Tahoma"/>
          <w:b/>
          <w:sz w:val="32"/>
          <w:szCs w:val="32"/>
        </w:rPr>
        <w:t xml:space="preserve">gültig für Veranstaltungen ab 1. </w:t>
      </w:r>
      <w:r w:rsidR="00833200">
        <w:rPr>
          <w:rFonts w:ascii="Tahoma" w:hAnsi="Tahoma" w:cs="Tahoma"/>
          <w:b/>
          <w:sz w:val="32"/>
          <w:szCs w:val="32"/>
        </w:rPr>
        <w:t>Juli</w:t>
      </w:r>
      <w:r w:rsidRPr="00817086">
        <w:rPr>
          <w:rFonts w:ascii="Tahoma" w:hAnsi="Tahoma" w:cs="Tahoma"/>
          <w:b/>
          <w:sz w:val="32"/>
          <w:szCs w:val="32"/>
        </w:rPr>
        <w:t xml:space="preserve"> 2021 </w:t>
      </w:r>
    </w:p>
    <w:p w14:paraId="210D3D15" w14:textId="77777777" w:rsidR="00817086" w:rsidRPr="00817086" w:rsidRDefault="00817086" w:rsidP="00953BEA">
      <w:pPr>
        <w:autoSpaceDE w:val="0"/>
        <w:autoSpaceDN w:val="0"/>
        <w:adjustRightInd w:val="0"/>
        <w:ind w:right="-427"/>
        <w:rPr>
          <w:rFonts w:ascii="Tahoma" w:hAnsi="Tahoma" w:cs="Tahoma"/>
          <w:sz w:val="18"/>
          <w:szCs w:val="12"/>
        </w:rPr>
      </w:pPr>
    </w:p>
    <w:p w14:paraId="0862215F" w14:textId="77777777" w:rsidR="00817086" w:rsidRPr="00817086" w:rsidRDefault="00817086" w:rsidP="00953BEA">
      <w:pPr>
        <w:autoSpaceDE w:val="0"/>
        <w:autoSpaceDN w:val="0"/>
        <w:adjustRightInd w:val="0"/>
        <w:ind w:right="-427"/>
        <w:rPr>
          <w:rFonts w:ascii="Tahoma" w:hAnsi="Tahoma" w:cs="Tahoma"/>
          <w:sz w:val="18"/>
          <w:szCs w:val="12"/>
        </w:rPr>
      </w:pPr>
    </w:p>
    <w:p w14:paraId="3B537BE6" w14:textId="5106624A" w:rsidR="00680C3B" w:rsidRPr="00CB645B" w:rsidRDefault="00680C3B" w:rsidP="00680C3B">
      <w:pPr>
        <w:pStyle w:val="StandardWeb"/>
        <w:rPr>
          <w:rFonts w:ascii="Tahoma" w:eastAsiaTheme="minorHAnsi" w:hAnsi="Tahoma" w:cs="Tahoma"/>
          <w:bCs/>
          <w:sz w:val="19"/>
          <w:szCs w:val="19"/>
          <w:lang w:eastAsia="en-US"/>
        </w:rPr>
      </w:pPr>
      <w:bookmarkStart w:id="0" w:name="_GoBack"/>
      <w:r w:rsidRPr="00CB645B">
        <w:rPr>
          <w:rFonts w:ascii="Tahoma" w:eastAsiaTheme="minorHAnsi" w:hAnsi="Tahoma" w:cs="Tahoma"/>
          <w:b/>
          <w:sz w:val="19"/>
          <w:szCs w:val="19"/>
          <w:lang w:eastAsia="en-US"/>
        </w:rPr>
        <w:t>Ab 100 Personen muss</w:t>
      </w:r>
      <w:r w:rsidR="002513A5" w:rsidRPr="00CB645B">
        <w:rPr>
          <w:rFonts w:ascii="Tahoma" w:eastAsiaTheme="minorHAnsi" w:hAnsi="Tahoma" w:cs="Tahoma"/>
          <w:b/>
          <w:sz w:val="19"/>
          <w:szCs w:val="19"/>
          <w:lang w:eastAsia="en-US"/>
        </w:rPr>
        <w:t>/müssen</w:t>
      </w:r>
      <w:r w:rsidRPr="00CB645B">
        <w:rPr>
          <w:rFonts w:ascii="Tahoma" w:eastAsiaTheme="minorHAnsi" w:hAnsi="Tahoma" w:cs="Tahoma"/>
          <w:b/>
          <w:sz w:val="19"/>
          <w:szCs w:val="19"/>
          <w:lang w:eastAsia="en-US"/>
        </w:rPr>
        <w:t xml:space="preserve"> ...</w:t>
      </w:r>
    </w:p>
    <w:p w14:paraId="0CC50C29" w14:textId="77777777" w:rsidR="00680C3B" w:rsidRPr="00CB645B" w:rsidRDefault="00680C3B" w:rsidP="00680C3B">
      <w:pPr>
        <w:numPr>
          <w:ilvl w:val="0"/>
          <w:numId w:val="18"/>
        </w:numPr>
        <w:spacing w:before="100" w:beforeAutospacing="1" w:after="100" w:afterAutospacing="1"/>
        <w:rPr>
          <w:rFonts w:ascii="Tahoma" w:eastAsiaTheme="minorHAnsi" w:hAnsi="Tahoma" w:cs="Tahoma"/>
          <w:bCs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die Zusammenkunft spätestens eine Woche zuvor bei der örtlich zuständigen Bezirksverwaltungsbehörde </w:t>
      </w:r>
      <w:r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 xml:space="preserve">angezeigt </w:t>
      </w: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werden. </w:t>
      </w:r>
    </w:p>
    <w:p w14:paraId="7E70400E" w14:textId="77777777" w:rsidR="00680C3B" w:rsidRPr="00CB645B" w:rsidRDefault="00680C3B" w:rsidP="00680C3B">
      <w:pPr>
        <w:numPr>
          <w:ilvl w:val="0"/>
          <w:numId w:val="18"/>
        </w:numPr>
        <w:spacing w:before="100" w:beforeAutospacing="1" w:after="100" w:afterAutospacing="1"/>
        <w:rPr>
          <w:rFonts w:ascii="Tahoma" w:eastAsiaTheme="minorHAnsi" w:hAnsi="Tahoma" w:cs="Tahoma"/>
          <w:bCs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der </w:t>
      </w:r>
      <w:r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>3-G-Nachweis</w:t>
      </w: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 kontrolliert werden. Kann kein Nachweis vorgezeigt werden, darf kein Einlass zur Zusammenkunft erfolgen. Der Nachweis muss für die Dauer des Aufenthalts bereitgehalten werden.</w:t>
      </w:r>
    </w:p>
    <w:p w14:paraId="33565E03" w14:textId="77777777" w:rsidR="00680C3B" w:rsidRPr="00CB645B" w:rsidRDefault="00680C3B" w:rsidP="00680C3B">
      <w:pPr>
        <w:numPr>
          <w:ilvl w:val="0"/>
          <w:numId w:val="18"/>
        </w:numPr>
        <w:spacing w:before="100" w:beforeAutospacing="1" w:after="100" w:afterAutospacing="1"/>
        <w:rPr>
          <w:rFonts w:ascii="Tahoma" w:eastAsiaTheme="minorHAnsi" w:hAnsi="Tahoma" w:cs="Tahoma"/>
          <w:bCs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die </w:t>
      </w:r>
      <w:r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 xml:space="preserve">Kontaktdaten </w:t>
      </w: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erfasst werden.</w:t>
      </w:r>
    </w:p>
    <w:p w14:paraId="1361558F" w14:textId="77777777" w:rsidR="00680C3B" w:rsidRPr="00CB645B" w:rsidRDefault="00680C3B" w:rsidP="00680C3B">
      <w:pPr>
        <w:numPr>
          <w:ilvl w:val="0"/>
          <w:numId w:val="18"/>
        </w:numPr>
        <w:spacing w:before="100" w:beforeAutospacing="1" w:after="100" w:afterAutospacing="1"/>
        <w:rPr>
          <w:rFonts w:ascii="Tahoma" w:eastAsiaTheme="minorHAnsi" w:hAnsi="Tahoma" w:cs="Tahoma"/>
          <w:bCs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ein </w:t>
      </w:r>
      <w:r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 xml:space="preserve">Präventionskonzept </w:t>
      </w: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erstellt werden.</w:t>
      </w:r>
    </w:p>
    <w:p w14:paraId="181C18D5" w14:textId="4CDD7916" w:rsidR="00680C3B" w:rsidRPr="00CB645B" w:rsidRDefault="002513A5" w:rsidP="00680C3B">
      <w:pPr>
        <w:numPr>
          <w:ilvl w:val="0"/>
          <w:numId w:val="18"/>
        </w:numPr>
        <w:spacing w:before="100" w:beforeAutospacing="1" w:after="100" w:afterAutospacing="1"/>
        <w:rPr>
          <w:rFonts w:ascii="Tahoma" w:eastAsiaTheme="minorHAnsi" w:hAnsi="Tahoma" w:cs="Tahoma"/>
          <w:bCs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e</w:t>
      </w:r>
      <w:r w:rsidR="00680C3B"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in</w:t>
      </w:r>
      <w:r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>/e</w:t>
      </w:r>
      <w:r w:rsidR="00680C3B"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 </w:t>
      </w:r>
      <w:r w:rsidR="00680C3B"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>COVID-19-Beauftragte</w:t>
      </w:r>
      <w:r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>/</w:t>
      </w:r>
      <w:r w:rsidR="00680C3B" w:rsidRPr="00CB645B">
        <w:rPr>
          <w:rFonts w:ascii="Tahoma" w:eastAsiaTheme="minorHAnsi" w:hAnsi="Tahoma" w:cs="Tahoma"/>
          <w:b/>
          <w:sz w:val="19"/>
          <w:szCs w:val="19"/>
          <w:lang w:val="de-AT" w:eastAsia="en-US"/>
        </w:rPr>
        <w:t>r</w:t>
      </w:r>
      <w:r w:rsidR="00680C3B" w:rsidRPr="00CB645B">
        <w:rPr>
          <w:rFonts w:ascii="Tahoma" w:eastAsiaTheme="minorHAnsi" w:hAnsi="Tahoma" w:cs="Tahoma"/>
          <w:bCs/>
          <w:sz w:val="19"/>
          <w:szCs w:val="19"/>
          <w:lang w:val="de-AT" w:eastAsia="en-US"/>
        </w:rPr>
        <w:t xml:space="preserve"> bestellt werden.</w:t>
      </w:r>
    </w:p>
    <w:p w14:paraId="08F15A9B" w14:textId="2ADB77B6" w:rsidR="00680C3B" w:rsidRPr="00CB645B" w:rsidRDefault="00680C3B" w:rsidP="00680C3B">
      <w:pPr>
        <w:pStyle w:val="StandardWeb"/>
        <w:rPr>
          <w:rFonts w:ascii="Tahoma" w:eastAsiaTheme="minorHAnsi" w:hAnsi="Tahoma" w:cs="Tahoma"/>
          <w:bCs/>
          <w:sz w:val="19"/>
          <w:szCs w:val="19"/>
          <w:lang w:eastAsia="en-US"/>
        </w:rPr>
      </w:pPr>
      <w:r w:rsidRPr="00CB645B">
        <w:rPr>
          <w:rFonts w:ascii="Tahoma" w:eastAsiaTheme="minorHAnsi" w:hAnsi="Tahoma" w:cs="Tahoma"/>
          <w:b/>
          <w:sz w:val="19"/>
          <w:szCs w:val="19"/>
          <w:lang w:eastAsia="en-US"/>
        </w:rPr>
        <w:t>Ab 500 Personen</w:t>
      </w:r>
      <w:r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 xml:space="preserve"> ist die Zusammenkunft zusätzlich </w:t>
      </w:r>
      <w:r w:rsidRPr="00CB645B">
        <w:rPr>
          <w:rFonts w:ascii="Tahoma" w:eastAsiaTheme="minorHAnsi" w:hAnsi="Tahoma" w:cs="Tahoma"/>
          <w:b/>
          <w:sz w:val="19"/>
          <w:szCs w:val="19"/>
          <w:lang w:eastAsia="en-US"/>
        </w:rPr>
        <w:t>genehmigungspflichtig</w:t>
      </w:r>
      <w:r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 xml:space="preserve">. Die Entscheidungsfrist der örtlich zuständigen Bezirksverwaltungsbehörde </w:t>
      </w:r>
      <w:r w:rsidR="002513A5"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>beträgt nach dem vollständigen E</w:t>
      </w:r>
      <w:r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>inreichen der Unterlagen (Anmeldung der Veranstaltung + Ei</w:t>
      </w:r>
      <w:r w:rsidR="002513A5"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>nreichen des Präventionskonzept</w:t>
      </w:r>
      <w:r w:rsidRPr="00CB645B">
        <w:rPr>
          <w:rFonts w:ascii="Tahoma" w:eastAsiaTheme="minorHAnsi" w:hAnsi="Tahoma" w:cs="Tahoma"/>
          <w:bCs/>
          <w:sz w:val="19"/>
          <w:szCs w:val="19"/>
          <w:lang w:eastAsia="en-US"/>
        </w:rPr>
        <w:t>s) zwei Wochen.</w:t>
      </w:r>
    </w:p>
    <w:p w14:paraId="2E2D9AC4" w14:textId="7B8E505B" w:rsidR="00680C3B" w:rsidRPr="00CB645B" w:rsidRDefault="00680C3B" w:rsidP="00680C3B">
      <w:pPr>
        <w:autoSpaceDE w:val="0"/>
        <w:autoSpaceDN w:val="0"/>
        <w:adjustRightInd w:val="0"/>
        <w:rPr>
          <w:rFonts w:ascii="Tahoma" w:eastAsiaTheme="minorHAnsi" w:hAnsi="Tahoma" w:cs="Tahoma"/>
          <w:bCs/>
          <w:i/>
          <w:sz w:val="19"/>
          <w:szCs w:val="19"/>
          <w:lang w:val="de-AT" w:eastAsia="en-US"/>
        </w:rPr>
      </w:pPr>
      <w:r w:rsidRPr="00CB645B">
        <w:rPr>
          <w:rFonts w:ascii="Tahoma" w:eastAsiaTheme="minorHAnsi" w:hAnsi="Tahoma" w:cs="Tahoma"/>
          <w:bCs/>
          <w:i/>
          <w:sz w:val="19"/>
          <w:szCs w:val="19"/>
          <w:lang w:val="de-AT" w:eastAsia="en-US"/>
        </w:rPr>
        <w:t xml:space="preserve">Wir empfehlen ausdrücklich die Absprache mit der regionalen Bezirkshauptmannschaft für die Erstellung </w:t>
      </w:r>
      <w:r w:rsidR="002513A5" w:rsidRPr="00CB645B">
        <w:rPr>
          <w:rFonts w:ascii="Tahoma" w:eastAsiaTheme="minorHAnsi" w:hAnsi="Tahoma" w:cs="Tahoma"/>
          <w:bCs/>
          <w:i/>
          <w:sz w:val="19"/>
          <w:szCs w:val="19"/>
          <w:lang w:val="de-AT" w:eastAsia="en-US"/>
        </w:rPr>
        <w:t>des</w:t>
      </w:r>
      <w:r w:rsidRPr="00CB645B">
        <w:rPr>
          <w:rFonts w:ascii="Tahoma" w:eastAsiaTheme="minorHAnsi" w:hAnsi="Tahoma" w:cs="Tahoma"/>
          <w:bCs/>
          <w:i/>
          <w:sz w:val="19"/>
          <w:szCs w:val="19"/>
          <w:lang w:val="de-AT" w:eastAsia="en-US"/>
        </w:rPr>
        <w:t xml:space="preserve"> Präventionskonzepts!</w:t>
      </w:r>
    </w:p>
    <w:p w14:paraId="5F9272F9" w14:textId="1051A3E2" w:rsidR="00833200" w:rsidRPr="00CB645B" w:rsidRDefault="00833200" w:rsidP="00DC0515">
      <w:pPr>
        <w:pStyle w:val="Default"/>
        <w:rPr>
          <w:rFonts w:ascii="Tahoma" w:hAnsi="Tahoma" w:cs="Tahoma"/>
          <w:b/>
          <w:color w:val="auto"/>
          <w:sz w:val="19"/>
          <w:szCs w:val="19"/>
        </w:rPr>
      </w:pPr>
    </w:p>
    <w:bookmarkEnd w:id="0"/>
    <w:p w14:paraId="2708DE62" w14:textId="57187E98" w:rsidR="00833200" w:rsidRDefault="00833200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54A1F3C6" w14:textId="56A124D1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7BC6F191" w14:textId="66745031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Organisation/Verein: </w:t>
      </w:r>
    </w:p>
    <w:p w14:paraId="6296C7F6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</w:p>
    <w:p w14:paraId="7894D349" w14:textId="79DE1B24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EEA054F" w14:textId="1D0F5DB3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AD6048F" w14:textId="549C29CB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2172C67" w14:textId="611126FF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>Bezeichnung der Veranstaltung bzw. Aktivität:</w:t>
      </w:r>
    </w:p>
    <w:p w14:paraId="7D2C36CA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9DEF823" w14:textId="32DA716E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13E589D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927B37A" w14:textId="0C64EF1E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A2E512C" w14:textId="43CFA610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Durchführungszeitraum: </w:t>
      </w:r>
    </w:p>
    <w:p w14:paraId="136540AB" w14:textId="3F55C1D8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2400307A" w14:textId="1A4821CE" w:rsidR="00817086" w:rsidRDefault="00817086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C45AB42" w14:textId="77C7F17E" w:rsidR="00833200" w:rsidRDefault="00833200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F84AD39" w14:textId="26971C5C" w:rsidR="00293BF1" w:rsidRPr="003B27E7" w:rsidRDefault="00600C75" w:rsidP="00DC0515">
      <w:pPr>
        <w:pStyle w:val="Default"/>
        <w:tabs>
          <w:tab w:val="right" w:pos="9071"/>
        </w:tabs>
        <w:rPr>
          <w:rFonts w:ascii="Tahoma" w:hAnsi="Tahoma" w:cs="Tahoma"/>
          <w:b/>
          <w:bCs/>
          <w:sz w:val="19"/>
          <w:szCs w:val="19"/>
        </w:rPr>
      </w:pPr>
      <w:proofErr w:type="spellStart"/>
      <w:r w:rsidRPr="003B27E7">
        <w:rPr>
          <w:rFonts w:ascii="Tahoma" w:hAnsi="Tahoma" w:cs="Tahoma"/>
          <w:b/>
          <w:bCs/>
          <w:sz w:val="19"/>
          <w:szCs w:val="19"/>
        </w:rPr>
        <w:t>Ansprechpar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tner</w:t>
      </w:r>
      <w:r w:rsidR="00953BEA">
        <w:rPr>
          <w:rFonts w:ascii="Tahoma" w:hAnsi="Tahoma" w:cs="Tahoma"/>
          <w:b/>
          <w:bCs/>
          <w:sz w:val="19"/>
          <w:szCs w:val="19"/>
        </w:rPr>
        <w:t>In</w:t>
      </w:r>
      <w:proofErr w:type="spellEnd"/>
      <w:r w:rsidR="00DC0515" w:rsidRPr="003B27E7">
        <w:rPr>
          <w:rFonts w:ascii="Tahoma" w:hAnsi="Tahoma" w:cs="Tahoma"/>
          <w:b/>
          <w:bCs/>
          <w:sz w:val="19"/>
          <w:szCs w:val="19"/>
        </w:rPr>
        <w:t xml:space="preserve"> für das Präventionskonzept</w:t>
      </w:r>
      <w:r w:rsidR="00293BF1" w:rsidRPr="003B27E7">
        <w:rPr>
          <w:rFonts w:ascii="Tahoma" w:hAnsi="Tahoma" w:cs="Tahoma"/>
          <w:b/>
          <w:bCs/>
          <w:sz w:val="19"/>
          <w:szCs w:val="19"/>
        </w:rPr>
        <w:t xml:space="preserve"> (COVID-19-Ansprechperson)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:</w:t>
      </w:r>
    </w:p>
    <w:p w14:paraId="3268D518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F3943D8" w14:textId="7EC54B4E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22E21D20" w14:textId="219FDB6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Name: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66893024" w14:textId="7AC3C2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42FFE47F" w14:textId="353C7F8F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7C1148B" w14:textId="479B396D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Adresse: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42C6210A" w14:textId="726B0F5B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24B966D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66F754" w14:textId="28F6DDD8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Telefonnummer: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63D9ED3B" w14:textId="38D6A3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D4184F3" w14:textId="72FB4F46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8399F6" w14:textId="60908D65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E-Mail: </w:t>
      </w: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6B0E754C" w14:textId="24B6DD65" w:rsidR="00833200" w:rsidRDefault="00833200" w:rsidP="007232AB">
      <w:pPr>
        <w:jc w:val="right"/>
        <w:rPr>
          <w:rFonts w:ascii="Calibri" w:eastAsia="Arial" w:hAnsi="Calibri"/>
          <w:sz w:val="20"/>
          <w:lang w:val="de-AT" w:eastAsia="en-US"/>
        </w:rPr>
      </w:pPr>
    </w:p>
    <w:p w14:paraId="16583E0A" w14:textId="5250D103" w:rsidR="00833200" w:rsidRDefault="00833200" w:rsidP="007232AB">
      <w:pPr>
        <w:jc w:val="right"/>
        <w:rPr>
          <w:rFonts w:ascii="Calibri" w:eastAsia="Arial" w:hAnsi="Calibri"/>
          <w:sz w:val="20"/>
          <w:lang w:val="de-AT" w:eastAsia="en-US"/>
        </w:rPr>
      </w:pPr>
    </w:p>
    <w:p w14:paraId="2C4BE71D" w14:textId="239864F1" w:rsidR="00C046F3" w:rsidRDefault="00680C3B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>V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 xml:space="preserve">orlage: </w:t>
      </w:r>
    </w:p>
    <w:p w14:paraId="61FB555F" w14:textId="48597E37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40"/>
          <w:szCs w:val="40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t xml:space="preserve">COVID-19-Präventionskonzept </w:t>
      </w:r>
    </w:p>
    <w:p w14:paraId="523F61B1" w14:textId="52D5C777" w:rsidR="007F11A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6E520754" w14:textId="5410A2B0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tbl>
      <w:tblPr>
        <w:tblStyle w:val="Tabellenraster"/>
        <w:tblW w:w="10462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376"/>
        <w:gridCol w:w="3435"/>
      </w:tblGrid>
      <w:tr w:rsidR="003B3CE8" w:rsidRPr="00DE7910" w14:paraId="545B507F" w14:textId="77777777" w:rsidTr="00680C3B">
        <w:tc>
          <w:tcPr>
            <w:tcW w:w="3381" w:type="dxa"/>
            <w:shd w:val="clear" w:color="auto" w:fill="92D050"/>
            <w:vAlign w:val="center"/>
          </w:tcPr>
          <w:p w14:paraId="7C4ACD0C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CA9358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627752BC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16ADD63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3435" w:type="dxa"/>
            <w:shd w:val="clear" w:color="auto" w:fill="92D050"/>
            <w:vAlign w:val="center"/>
          </w:tcPr>
          <w:p w14:paraId="25FF75EA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23DE7047" w14:textId="77777777" w:rsidTr="00680C3B">
        <w:tc>
          <w:tcPr>
            <w:tcW w:w="3381" w:type="dxa"/>
          </w:tcPr>
          <w:p w14:paraId="4E2C04B5" w14:textId="42B7F683" w:rsidR="003B3CE8" w:rsidRPr="00DE7910" w:rsidRDefault="007D70F2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 eine </w:t>
            </w:r>
            <w:r w:rsidR="003B3CE8" w:rsidRPr="00DE7910">
              <w:rPr>
                <w:rFonts w:ascii="Tahoma" w:hAnsi="Tahoma" w:cs="Tahoma"/>
                <w:sz w:val="19"/>
                <w:szCs w:val="19"/>
              </w:rPr>
              <w:t xml:space="preserve">COVID-19-Ansprechperson des Vereins für </w:t>
            </w:r>
            <w:r w:rsidR="003B3CE8">
              <w:rPr>
                <w:rFonts w:ascii="Tahoma" w:hAnsi="Tahoma" w:cs="Tahoma"/>
                <w:sz w:val="19"/>
                <w:szCs w:val="19"/>
              </w:rPr>
              <w:t>die Veranstaltung festgelegt.</w:t>
            </w:r>
          </w:p>
        </w:tc>
        <w:tc>
          <w:tcPr>
            <w:tcW w:w="1014" w:type="dxa"/>
          </w:tcPr>
          <w:p w14:paraId="09BD752A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444484D4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3A8982D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35" w:type="dxa"/>
          </w:tcPr>
          <w:p w14:paraId="45E2C40C" w14:textId="1A5B8A24" w:rsidR="003B3CE8" w:rsidRDefault="0035600F" w:rsidP="005B3FF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Offizielle 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Info an alle, </w:t>
            </w:r>
          </w:p>
          <w:p w14:paraId="2787E810" w14:textId="4C8B024D" w:rsidR="003B3CE8" w:rsidRPr="00DE7910" w:rsidRDefault="003B3CE8" w:rsidP="005B3FF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wer die Ansprechperson ist! </w:t>
            </w:r>
            <w:r w:rsidR="0035600F">
              <w:rPr>
                <w:rFonts w:ascii="Tahoma" w:hAnsi="Tahoma" w:cs="Tahoma"/>
                <w:sz w:val="19"/>
                <w:szCs w:val="19"/>
              </w:rPr>
              <w:br/>
            </w:r>
            <w:r w:rsidR="0035600F" w:rsidRPr="0035600F">
              <w:rPr>
                <w:rFonts w:ascii="Tahoma" w:hAnsi="Tahoma" w:cs="Tahoma"/>
                <w:sz w:val="16"/>
                <w:szCs w:val="16"/>
              </w:rPr>
              <w:t>(Aussendung per Mail, WhatsApp, Kundmachung am Veranstaltungsgelände)</w:t>
            </w:r>
          </w:p>
        </w:tc>
      </w:tr>
      <w:tr w:rsidR="00680C3B" w14:paraId="58F16555" w14:textId="77777777" w:rsidTr="00680C3B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22B" w14:textId="1EF20F75" w:rsidR="00680C3B" w:rsidRDefault="00680C3B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  <w:lang w:val="de-AT"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val="de-AT" w:eastAsia="en-US"/>
              </w:rPr>
              <w:t xml:space="preserve">Es gibt Zutrittskontrollen </w:t>
            </w:r>
            <w:r w:rsidR="005B3FFD">
              <w:rPr>
                <w:rFonts w:ascii="Tahoma" w:hAnsi="Tahoma" w:cs="Tahoma"/>
                <w:sz w:val="19"/>
                <w:szCs w:val="19"/>
                <w:lang w:val="de-AT" w:eastAsia="en-US"/>
              </w:rPr>
              <w:br/>
            </w:r>
            <w:r>
              <w:rPr>
                <w:rFonts w:ascii="Tahoma" w:hAnsi="Tahoma" w:cs="Tahoma"/>
                <w:sz w:val="19"/>
                <w:szCs w:val="19"/>
                <w:lang w:val="de-AT" w:eastAsia="en-US"/>
              </w:rPr>
              <w:t>(3-G- Regelung)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F45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74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362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1F0" w14:textId="77777777" w:rsidR="00680C3B" w:rsidRPr="00680C3B" w:rsidRDefault="00680C3B" w:rsidP="005B3FFD">
            <w:pPr>
              <w:autoSpaceDE w:val="0"/>
              <w:autoSpaceDN w:val="0"/>
              <w:adjustRightInd w:val="0"/>
              <w:spacing w:after="76"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Die Personen sind getestet, geimpft oder genesen.</w:t>
            </w:r>
          </w:p>
          <w:p w14:paraId="1C16EE23" w14:textId="4DFC5B8C" w:rsidR="00680C3B" w:rsidRPr="00680C3B" w:rsidRDefault="00680C3B" w:rsidP="00680C3B">
            <w:pPr>
              <w:spacing w:after="200"/>
              <w:contextualSpacing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Getestet: Gültigkeit eines Antigen-</w:t>
            </w:r>
            <w:r w:rsidR="005B3FFD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 </w:t>
            </w: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Tests/ </w:t>
            </w:r>
            <w:proofErr w:type="spellStart"/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Testraßentest</w:t>
            </w:r>
            <w:proofErr w:type="spellEnd"/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 48 Stunden, PCR-Test 72 Stunden und Antigen Selbsttest, der behördlich erfasst ist</w:t>
            </w:r>
            <w:r w:rsidR="005B3FFD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,</w:t>
            </w: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 24 Stunden.</w:t>
            </w:r>
          </w:p>
          <w:p w14:paraId="36BA8869" w14:textId="77777777" w:rsidR="00680C3B" w:rsidRPr="00680C3B" w:rsidRDefault="00680C3B" w:rsidP="00680C3B">
            <w:pPr>
              <w:spacing w:after="200"/>
              <w:contextualSpacing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Genesen: Bestätigung eines Arztes bis 6 Monate nach der Infektion oder Absonderungsbescheid.</w:t>
            </w:r>
          </w:p>
          <w:p w14:paraId="2D0FF9DD" w14:textId="58CA8969" w:rsidR="00680C3B" w:rsidRPr="00680C3B" w:rsidRDefault="00680C3B" w:rsidP="00680C3B">
            <w:pPr>
              <w:spacing w:after="200"/>
              <w:contextualSpacing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Geimp</w:t>
            </w:r>
            <w:r w:rsidR="005B3FFD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ft: ab 22. Tag nach der Impfung;</w:t>
            </w: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 nach vollständiger Impfung 9 Monate nach erster Impfdosis.</w:t>
            </w:r>
          </w:p>
        </w:tc>
      </w:tr>
      <w:tr w:rsidR="00680C3B" w14:paraId="580CC107" w14:textId="77777777" w:rsidTr="00680C3B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3BF" w14:textId="6DA89CE7" w:rsidR="00680C3B" w:rsidRDefault="00680C3B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  <w:lang w:val="de-AT"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val="de-AT" w:eastAsia="en-US"/>
              </w:rPr>
              <w:t xml:space="preserve">Es wird eine </w:t>
            </w:r>
            <w:proofErr w:type="spellStart"/>
            <w:r>
              <w:rPr>
                <w:rFonts w:ascii="Tahoma" w:hAnsi="Tahoma" w:cs="Tahoma"/>
                <w:sz w:val="19"/>
                <w:szCs w:val="19"/>
                <w:lang w:val="de-AT" w:eastAsia="en-US"/>
              </w:rPr>
              <w:t>TeilnehmerInnen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val="de-AT" w:eastAsia="en-US"/>
              </w:rPr>
              <w:t>-Liste geführt.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65F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823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772" w14:textId="77777777" w:rsidR="00680C3B" w:rsidRDefault="00680C3B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4D5C" w14:textId="77777777" w:rsidR="00680C3B" w:rsidRPr="00680C3B" w:rsidRDefault="00680C3B" w:rsidP="00680C3B">
            <w:pPr>
              <w:spacing w:after="200"/>
              <w:contextualSpacing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Für die Kontaktdatenerhebung notwendig!</w:t>
            </w:r>
          </w:p>
          <w:p w14:paraId="3542A04F" w14:textId="6D923EEA" w:rsidR="00680C3B" w:rsidRPr="00680C3B" w:rsidRDefault="005B3FFD" w:rsidP="00680C3B">
            <w:pPr>
              <w:spacing w:after="200"/>
              <w:contextualSpacing/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 xml:space="preserve">Name; (Adresse); Telefonnummer; Mailadresse; </w:t>
            </w:r>
            <w:r w:rsidR="00680C3B" w:rsidRPr="00680C3B">
              <w:rPr>
                <w:rFonts w:ascii="Tahoma" w:eastAsiaTheme="minorHAnsi" w:hAnsi="Tahoma" w:cs="Tahoma"/>
                <w:color w:val="000000"/>
                <w:sz w:val="18"/>
                <w:szCs w:val="19"/>
                <w:lang w:val="de-AT" w:eastAsia="en-US"/>
              </w:rPr>
              <w:t>Unterschrift</w:t>
            </w:r>
          </w:p>
        </w:tc>
      </w:tr>
      <w:tr w:rsidR="00680C3B" w:rsidRPr="00DE7910" w14:paraId="002AB721" w14:textId="77777777" w:rsidTr="00E8206C">
        <w:tc>
          <w:tcPr>
            <w:tcW w:w="3381" w:type="dxa"/>
          </w:tcPr>
          <w:p w14:paraId="6B98B14C" w14:textId="77777777" w:rsidR="00680C3B" w:rsidRPr="00C046F3" w:rsidRDefault="00680C3B" w:rsidP="00E8206C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BD6B0A9" w14:textId="77777777" w:rsidR="00680C3B" w:rsidRDefault="00680C3B" w:rsidP="00E8206C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Name der zuständigen </w:t>
            </w:r>
          </w:p>
          <w:p w14:paraId="56442D91" w14:textId="77777777" w:rsidR="00680C3B" w:rsidRDefault="00680C3B" w:rsidP="00E8206C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COVID-19-Ansprechperson: </w:t>
            </w:r>
          </w:p>
          <w:p w14:paraId="1094FC47" w14:textId="77777777" w:rsidR="00680C3B" w:rsidRPr="00C046F3" w:rsidRDefault="00680C3B" w:rsidP="00E8206C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7081" w:type="dxa"/>
            <w:gridSpan w:val="4"/>
            <w:shd w:val="clear" w:color="auto" w:fill="E5B8B7" w:themeFill="accent2" w:themeFillTint="66"/>
          </w:tcPr>
          <w:p w14:paraId="3E9EF926" w14:textId="77777777" w:rsidR="00680C3B" w:rsidRDefault="00680C3B" w:rsidP="00E8206C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  <w:p w14:paraId="73C8F9F9" w14:textId="77777777" w:rsidR="00680C3B" w:rsidRDefault="00680C3B" w:rsidP="00E8206C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436BB8B" w14:textId="32C57FF7" w:rsidR="003B3CE8" w:rsidRDefault="003B3CE8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56A54355" w14:textId="77777777" w:rsidR="00293BF1" w:rsidRPr="00DE7910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02071613" w14:textId="2419F023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1. Schulung </w:t>
      </w:r>
      <w:r w:rsidR="00293BF1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der Mitglieder und Mitwirkenden </w:t>
      </w:r>
    </w:p>
    <w:p w14:paraId="25EE65BB" w14:textId="77777777" w:rsidR="00C046F3" w:rsidRPr="00CC510C" w:rsidRDefault="00C046F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sz w:val="8"/>
          <w:szCs w:val="8"/>
          <w:lang w:eastAsia="en-US"/>
        </w:rPr>
      </w:pPr>
    </w:p>
    <w:p w14:paraId="3AC31C99" w14:textId="587AD3CE" w:rsidR="00EF3C52" w:rsidRDefault="00D43E8D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Alle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Mi</w:t>
      </w:r>
      <w:r w:rsidR="00C046F3">
        <w:rPr>
          <w:rFonts w:ascii="Tahoma" w:eastAsiaTheme="minorHAnsi" w:hAnsi="Tahoma" w:cs="Tahoma"/>
          <w:sz w:val="19"/>
          <w:szCs w:val="19"/>
          <w:lang w:eastAsia="en-US"/>
        </w:rPr>
        <w:t>tarbeiterInnen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,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HelferInnen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und zuständigen Personen</w:t>
      </w:r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werden 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 den geltenden </w:t>
      </w:r>
      <w:r w:rsidR="00EF3C52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M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aßnahmen eingeschult. </w:t>
      </w:r>
    </w:p>
    <w:p w14:paraId="7CD5CBB5" w14:textId="195A5D89" w:rsidR="00D43E8D" w:rsidRPr="00EF3C52" w:rsidRDefault="00EF3C52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COVID-19-Präventionskonzept </w:t>
      </w:r>
      <w:r w:rsidR="00C046F3" w:rsidRPr="00EF3C52"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unbedingt im Vorfeld erstellen, ausfüllen und unterschreiben! </w:t>
      </w:r>
    </w:p>
    <w:p w14:paraId="0F1CD2F3" w14:textId="498863C6" w:rsidR="007F11AF" w:rsidRPr="003C727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229"/>
        <w:gridCol w:w="1376"/>
        <w:gridCol w:w="2205"/>
      </w:tblGrid>
      <w:tr w:rsidR="003B3CE8" w:rsidRPr="00DE7910" w14:paraId="5963C273" w14:textId="77777777" w:rsidTr="00452100">
        <w:tc>
          <w:tcPr>
            <w:tcW w:w="3381" w:type="dxa"/>
            <w:shd w:val="clear" w:color="auto" w:fill="92D050"/>
            <w:vAlign w:val="center"/>
          </w:tcPr>
          <w:p w14:paraId="3290ECE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CDD28E4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4B769DE6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20947020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799E40DB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05" w:type="dxa"/>
            <w:shd w:val="clear" w:color="auto" w:fill="92D050"/>
            <w:vAlign w:val="center"/>
          </w:tcPr>
          <w:p w14:paraId="472B0B78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442BB197" w14:textId="77777777" w:rsidTr="00452100">
        <w:tc>
          <w:tcPr>
            <w:tcW w:w="3381" w:type="dxa"/>
          </w:tcPr>
          <w:p w14:paraId="3BC8911E" w14:textId="21402EF7" w:rsidR="003B3CE8" w:rsidRPr="00DE7910" w:rsidRDefault="003B3CE8" w:rsidP="00A2751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Mitglieder </w:t>
            </w:r>
            <w:r w:rsidR="007D70F2">
              <w:rPr>
                <w:rFonts w:ascii="Tahoma" w:hAnsi="Tahoma" w:cs="Tahoma"/>
                <w:sz w:val="19"/>
                <w:szCs w:val="19"/>
              </w:rPr>
              <w:t>werden</w:t>
            </w:r>
            <w:r>
              <w:rPr>
                <w:rFonts w:ascii="Tahoma" w:hAnsi="Tahoma" w:cs="Tahoma"/>
                <w:sz w:val="19"/>
                <w:szCs w:val="19"/>
              </w:rPr>
              <w:t xml:space="preserve"> in 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Verhaltensregeln </w:t>
            </w:r>
            <w:r>
              <w:rPr>
                <w:rFonts w:ascii="Tahoma" w:hAnsi="Tahoma" w:cs="Tahoma"/>
                <w:sz w:val="19"/>
                <w:szCs w:val="19"/>
              </w:rPr>
              <w:t>und Schutzmaßnahmen unterwiesen.</w:t>
            </w:r>
          </w:p>
        </w:tc>
        <w:tc>
          <w:tcPr>
            <w:tcW w:w="1014" w:type="dxa"/>
          </w:tcPr>
          <w:p w14:paraId="1873F46F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374F33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28A30A87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1D7A175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859B2C3" w14:textId="77777777" w:rsidR="003B3CE8" w:rsidRPr="00DE7910" w:rsidRDefault="003B3CE8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3F1D8322" w14:textId="77777777" w:rsidTr="00452100">
        <w:tc>
          <w:tcPr>
            <w:tcW w:w="3381" w:type="dxa"/>
          </w:tcPr>
          <w:p w14:paraId="43FB9AC8" w14:textId="06176595" w:rsidR="0035600F" w:rsidRDefault="0035600F" w:rsidP="00A2751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Informationen, die besprochen werden, werden an die Mitwirkenden der Veranstaltung ausgehändigt. </w:t>
            </w:r>
          </w:p>
        </w:tc>
        <w:tc>
          <w:tcPr>
            <w:tcW w:w="1014" w:type="dxa"/>
          </w:tcPr>
          <w:p w14:paraId="266DB4D6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9BF48D6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A5A2471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F34CFB5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7810FF42" w14:textId="77777777" w:rsidR="0035600F" w:rsidRPr="00DE7910" w:rsidRDefault="0035600F" w:rsidP="00A2751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69580DE" w14:textId="750BA965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86BEC72" w14:textId="66D30257" w:rsidR="00293BF1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E412039" w14:textId="09FE8108" w:rsidR="00A106E3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2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Organisatorische Maßnahmen: </w:t>
      </w:r>
    </w:p>
    <w:p w14:paraId="637DEF31" w14:textId="77777777" w:rsidR="00A106E3" w:rsidRPr="003C727F" w:rsidRDefault="00A106E3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A106E3" w:rsidRPr="00DE7910" w14:paraId="083A3DCF" w14:textId="77777777" w:rsidTr="00452100">
        <w:tc>
          <w:tcPr>
            <w:tcW w:w="3929" w:type="dxa"/>
            <w:shd w:val="clear" w:color="auto" w:fill="92D050"/>
            <w:vAlign w:val="center"/>
          </w:tcPr>
          <w:p w14:paraId="714E0563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93197F5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5E9F688B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  <w:vAlign w:val="center"/>
          </w:tcPr>
          <w:p w14:paraId="247A94D5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0DAC7E48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2D754DE6" w14:textId="77777777" w:rsidR="00A106E3" w:rsidRPr="00DE7910" w:rsidRDefault="00A106E3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106E3" w:rsidRPr="00DE7910" w14:paraId="0F2A61A7" w14:textId="77777777" w:rsidTr="00452100">
        <w:tc>
          <w:tcPr>
            <w:tcW w:w="3929" w:type="dxa"/>
          </w:tcPr>
          <w:p w14:paraId="3D61EC1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gesetzlichen geltenden Vorgaben zur maximalen Besucheranzahl werden eingehalten. </w:t>
            </w:r>
          </w:p>
        </w:tc>
        <w:tc>
          <w:tcPr>
            <w:tcW w:w="872" w:type="dxa"/>
          </w:tcPr>
          <w:p w14:paraId="70AB09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C99F58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96C582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C7F184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2D4220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347B5D0C" w14:textId="77777777" w:rsidTr="00452100">
        <w:tc>
          <w:tcPr>
            <w:tcW w:w="3929" w:type="dxa"/>
          </w:tcPr>
          <w:p w14:paraId="67F107DA" w14:textId="77777777" w:rsidR="00A106E3" w:rsidRPr="004F537B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Die maximale Besucheranzahl kann kontrolliert werden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</w:t>
            </w:r>
            <w:proofErr w:type="spellStart"/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zB</w:t>
            </w:r>
            <w:proofErr w:type="spellEnd"/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 durch zugewiesene Sitzplätze, Eingangskontrolle).</w:t>
            </w:r>
          </w:p>
        </w:tc>
        <w:tc>
          <w:tcPr>
            <w:tcW w:w="872" w:type="dxa"/>
          </w:tcPr>
          <w:p w14:paraId="24C71B4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56E278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DEFD4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4B9923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E2A368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244F7EEB" w14:textId="77777777" w:rsidTr="00452100">
        <w:tc>
          <w:tcPr>
            <w:tcW w:w="3929" w:type="dxa"/>
          </w:tcPr>
          <w:p w14:paraId="1933EA68" w14:textId="40DA950F" w:rsidR="003C5EE1" w:rsidRPr="004F537B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Bei der Ausschreibung/Einladung wird auf die Corona-Regelungen hingewiesen.</w:t>
            </w:r>
          </w:p>
        </w:tc>
        <w:tc>
          <w:tcPr>
            <w:tcW w:w="872" w:type="dxa"/>
          </w:tcPr>
          <w:p w14:paraId="77B456F1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C786079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119E4CA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96AE34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49D5EEE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F537B" w:rsidRPr="00DE7910" w14:paraId="41F49FCA" w14:textId="77777777" w:rsidTr="00452100">
        <w:tc>
          <w:tcPr>
            <w:tcW w:w="3929" w:type="dxa"/>
          </w:tcPr>
          <w:p w14:paraId="7916002A" w14:textId="195063D2" w:rsidR="004F537B" w:rsidRPr="004F537B" w:rsidRDefault="004F537B" w:rsidP="00CB53EE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>
              <w:rPr>
                <w:rFonts w:ascii="Tahoma" w:hAnsi="Tahoma" w:cs="Tahoma"/>
                <w:color w:val="auto"/>
                <w:sz w:val="19"/>
                <w:szCs w:val="19"/>
              </w:rPr>
              <w:lastRenderedPageBreak/>
              <w:t xml:space="preserve">Es wird beim Betreten des </w:t>
            </w:r>
            <w:r w:rsidRPr="00CB53EE">
              <w:rPr>
                <w:rFonts w:ascii="Tahoma" w:hAnsi="Tahoma" w:cs="Tahoma"/>
                <w:color w:val="auto"/>
                <w:sz w:val="19"/>
                <w:szCs w:val="19"/>
              </w:rPr>
              <w:t xml:space="preserve">Veranstaltungsortes kontrolliert, ob </w:t>
            </w:r>
            <w:r w:rsidR="00680C3B" w:rsidRPr="00CB53EE">
              <w:rPr>
                <w:rFonts w:ascii="Tahoma" w:hAnsi="Tahoma" w:cs="Tahoma"/>
                <w:color w:val="auto"/>
                <w:sz w:val="19"/>
                <w:szCs w:val="19"/>
              </w:rPr>
              <w:t xml:space="preserve">die 3-G-Regel </w:t>
            </w:r>
            <w:r w:rsidRPr="00CB53EE">
              <w:rPr>
                <w:rFonts w:ascii="Tahoma" w:hAnsi="Tahoma" w:cs="Tahoma"/>
                <w:color w:val="auto"/>
                <w:sz w:val="19"/>
                <w:szCs w:val="19"/>
              </w:rPr>
              <w:t xml:space="preserve">mit der entsprechenden Gültigkeitsdauer </w:t>
            </w:r>
            <w:r w:rsidR="00CB53EE" w:rsidRPr="00CB53EE">
              <w:rPr>
                <w:rFonts w:ascii="Tahoma" w:hAnsi="Tahoma" w:cs="Tahoma"/>
                <w:color w:val="auto"/>
                <w:sz w:val="19"/>
                <w:szCs w:val="19"/>
              </w:rPr>
              <w:t>erfüllt wird</w:t>
            </w:r>
            <w:r w:rsidRPr="00CB53EE">
              <w:rPr>
                <w:rFonts w:ascii="Tahoma" w:hAnsi="Tahoma" w:cs="Tahoma"/>
                <w:color w:val="auto"/>
                <w:sz w:val="19"/>
                <w:szCs w:val="19"/>
              </w:rPr>
              <w:t>.</w:t>
            </w:r>
          </w:p>
        </w:tc>
        <w:tc>
          <w:tcPr>
            <w:tcW w:w="872" w:type="dxa"/>
          </w:tcPr>
          <w:p w14:paraId="5C113C66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C46F9B0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9E5863D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5BBFEF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BDEEB45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F537B" w:rsidRPr="00DE7910" w14:paraId="25C0476B" w14:textId="77777777" w:rsidTr="00452100">
        <w:tc>
          <w:tcPr>
            <w:tcW w:w="3929" w:type="dxa"/>
          </w:tcPr>
          <w:p w14:paraId="792B4B10" w14:textId="29314F66" w:rsidR="004F537B" w:rsidRPr="004F537B" w:rsidRDefault="004F537B" w:rsidP="00CB53EE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>
              <w:rPr>
                <w:rFonts w:ascii="Tahoma" w:hAnsi="Tahoma" w:cs="Tahoma"/>
                <w:color w:val="auto"/>
                <w:sz w:val="19"/>
                <w:szCs w:val="19"/>
              </w:rPr>
              <w:t xml:space="preserve">Es werden </w:t>
            </w:r>
            <w:r w:rsidR="00CB53EE">
              <w:rPr>
                <w:rFonts w:ascii="Tahoma" w:hAnsi="Tahoma" w:cs="Tahoma"/>
                <w:color w:val="auto"/>
                <w:sz w:val="19"/>
                <w:szCs w:val="19"/>
              </w:rPr>
              <w:t xml:space="preserve">sicherheitshalber </w:t>
            </w:r>
            <w:r>
              <w:rPr>
                <w:rFonts w:ascii="Tahoma" w:hAnsi="Tahoma" w:cs="Tahoma"/>
                <w:color w:val="auto"/>
                <w:sz w:val="19"/>
                <w:szCs w:val="19"/>
              </w:rPr>
              <w:t xml:space="preserve">Corona-Schnelltests als Reserve besorgt. </w:t>
            </w:r>
          </w:p>
        </w:tc>
        <w:tc>
          <w:tcPr>
            <w:tcW w:w="872" w:type="dxa"/>
          </w:tcPr>
          <w:p w14:paraId="0CEB9655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4F2F58C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7C2DE51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9D796D4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EC20ED7" w14:textId="77777777" w:rsidR="004F537B" w:rsidRPr="00DE7910" w:rsidRDefault="004F537B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405367A3" w14:textId="77777777" w:rsidTr="00452100">
        <w:tc>
          <w:tcPr>
            <w:tcW w:w="3929" w:type="dxa"/>
          </w:tcPr>
          <w:p w14:paraId="17607D07" w14:textId="001444A0" w:rsidR="003C5EE1" w:rsidRPr="004F537B" w:rsidRDefault="007563E6" w:rsidP="007563E6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Ausreichend Desinfektionsmittel wird besorgt.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(Flächen- &amp; Handdesinfektion!)</w:t>
            </w:r>
          </w:p>
        </w:tc>
        <w:tc>
          <w:tcPr>
            <w:tcW w:w="872" w:type="dxa"/>
          </w:tcPr>
          <w:p w14:paraId="6BA9312F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4D0C86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8A488F4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B26F6AC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0D1EBE3" w14:textId="77777777" w:rsidR="003C5EE1" w:rsidRPr="00DE7910" w:rsidRDefault="003C5EE1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563E6" w:rsidRPr="00DE7910" w14:paraId="6AD30B54" w14:textId="77777777" w:rsidTr="00452100">
        <w:tc>
          <w:tcPr>
            <w:tcW w:w="3929" w:type="dxa"/>
          </w:tcPr>
          <w:p w14:paraId="09F7B935" w14:textId="77777777" w:rsidR="007563E6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</w:tcPr>
          <w:p w14:paraId="7F88D24F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EF91969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75509C98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094700D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99B6DE0" w14:textId="77777777" w:rsidR="007563E6" w:rsidRPr="00DE7910" w:rsidRDefault="007563E6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576090C" w14:textId="77777777" w:rsidR="00EF3C52" w:rsidRDefault="00EF3C52"/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EF3C52" w:rsidRPr="00DE7910" w14:paraId="74CA2FFA" w14:textId="77777777" w:rsidTr="00452100">
        <w:tc>
          <w:tcPr>
            <w:tcW w:w="3929" w:type="dxa"/>
            <w:shd w:val="clear" w:color="auto" w:fill="92D050"/>
          </w:tcPr>
          <w:p w14:paraId="31E39073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</w:tcPr>
          <w:p w14:paraId="02296133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</w:tcPr>
          <w:p w14:paraId="088297B4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</w:tcPr>
          <w:p w14:paraId="15029462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</w:tcPr>
          <w:p w14:paraId="1F0342B8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</w:tcPr>
          <w:p w14:paraId="5B23503E" w14:textId="77777777" w:rsidR="00EF3C52" w:rsidRPr="00DE7910" w:rsidRDefault="00EF3C52" w:rsidP="00A61C6B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106E3" w:rsidRPr="00DE7910" w14:paraId="6F0F7000" w14:textId="77777777" w:rsidTr="00452100">
        <w:tc>
          <w:tcPr>
            <w:tcW w:w="3929" w:type="dxa"/>
          </w:tcPr>
          <w:p w14:paraId="6D12DE2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 ein s</w:t>
            </w:r>
            <w:r w:rsidRPr="00DE7910">
              <w:rPr>
                <w:rFonts w:ascii="Tahoma" w:hAnsi="Tahoma" w:cs="Tahoma"/>
                <w:sz w:val="19"/>
                <w:szCs w:val="19"/>
              </w:rPr>
              <w:t>tufenweises Eintreffen und Ve</w:t>
            </w:r>
            <w:r>
              <w:rPr>
                <w:rFonts w:ascii="Tahoma" w:hAnsi="Tahoma" w:cs="Tahoma"/>
                <w:sz w:val="19"/>
                <w:szCs w:val="19"/>
              </w:rPr>
              <w:t>rlassen der Personen veranlasst.</w:t>
            </w:r>
          </w:p>
        </w:tc>
        <w:tc>
          <w:tcPr>
            <w:tcW w:w="872" w:type="dxa"/>
          </w:tcPr>
          <w:p w14:paraId="07E0AD1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15D5D8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05DA5F96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91B8E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26F9E0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DCC2DF9" w14:textId="77777777" w:rsidTr="00452100">
        <w:tc>
          <w:tcPr>
            <w:tcW w:w="3929" w:type="dxa"/>
          </w:tcPr>
          <w:p w14:paraId="3E48A5F0" w14:textId="374B5473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vereinsfremden Personen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72" w:type="dxa"/>
          </w:tcPr>
          <w:p w14:paraId="0412BE6F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E205E6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AD3349F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396740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DED25B4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0536733E" w14:textId="77777777" w:rsidTr="00452100">
        <w:tc>
          <w:tcPr>
            <w:tcW w:w="3929" w:type="dxa"/>
          </w:tcPr>
          <w:p w14:paraId="37C2CA8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Reinigung von Transportmöglichkeiten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(sofern eigene vorhanden)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festlegen.</w:t>
            </w:r>
          </w:p>
        </w:tc>
        <w:tc>
          <w:tcPr>
            <w:tcW w:w="872" w:type="dxa"/>
          </w:tcPr>
          <w:p w14:paraId="46DFD9E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4B77CB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5E382D61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C31C53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C67CD2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8AE7C70" w14:textId="77777777" w:rsidTr="00452100">
        <w:tc>
          <w:tcPr>
            <w:tcW w:w="3929" w:type="dxa"/>
          </w:tcPr>
          <w:p w14:paraId="14EFC0B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persönlicher Schutzausrüstung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(soweit treffend)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72" w:type="dxa"/>
          </w:tcPr>
          <w:p w14:paraId="4CC18A0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37D9A61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3C6390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6872FA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B3C705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543B6191" w14:textId="77777777" w:rsidTr="00452100">
        <w:tc>
          <w:tcPr>
            <w:tcW w:w="3929" w:type="dxa"/>
          </w:tcPr>
          <w:p w14:paraId="58E8D5CA" w14:textId="5B71016F" w:rsidR="00A106E3" w:rsidRPr="004F537B" w:rsidRDefault="00A106E3" w:rsidP="00CB53EE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Überwachung der Vorräte und die rechtzeitige Nachbeschaffung ist geklärt.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(Desinfektionsmittel, Einweghandtücher, Seife, Einweghandschuhe, </w:t>
            </w:r>
            <w:r w:rsidR="004B2B17" w:rsidRPr="004F537B">
              <w:rPr>
                <w:rFonts w:ascii="Tahoma" w:hAnsi="Tahoma" w:cs="Tahoma"/>
                <w:color w:val="auto"/>
                <w:sz w:val="16"/>
                <w:szCs w:val="16"/>
              </w:rPr>
              <w:t>Tests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)</w:t>
            </w:r>
          </w:p>
        </w:tc>
        <w:tc>
          <w:tcPr>
            <w:tcW w:w="872" w:type="dxa"/>
          </w:tcPr>
          <w:p w14:paraId="775E7F0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F3BDE72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6D1B087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6E014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83429FC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349B9AA8" w14:textId="77777777" w:rsidTr="00452100">
        <w:tc>
          <w:tcPr>
            <w:tcW w:w="3929" w:type="dxa"/>
          </w:tcPr>
          <w:p w14:paraId="051ADA49" w14:textId="63BFC628" w:rsidR="00A106E3" w:rsidRPr="004F537B" w:rsidRDefault="00452100" w:rsidP="00CB53EE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Liste für </w:t>
            </w:r>
            <w:proofErr w:type="spellStart"/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Contact</w:t>
            </w:r>
            <w:proofErr w:type="spellEnd"/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Tracing</w:t>
            </w:r>
            <w:proofErr w:type="spellEnd"/>
            <w:r w:rsidR="00A106E3"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</w:t>
            </w:r>
            <w:r w:rsidR="00A106E3" w:rsidRPr="004F537B">
              <w:rPr>
                <w:rFonts w:ascii="Tahoma" w:hAnsi="Tahoma" w:cs="Tahoma"/>
                <w:color w:val="auto"/>
                <w:sz w:val="16"/>
                <w:szCs w:val="16"/>
              </w:rPr>
              <w:t>(Teilnahmeliste)</w:t>
            </w:r>
            <w:r w:rsidR="00A106E3"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zur Nachvollziehbarkeit der anwese</w:t>
            </w:r>
            <w:r w:rsidR="00EF3C52" w:rsidRPr="004F537B">
              <w:rPr>
                <w:rFonts w:ascii="Tahoma" w:hAnsi="Tahoma" w:cs="Tahoma"/>
                <w:color w:val="auto"/>
                <w:sz w:val="19"/>
                <w:szCs w:val="19"/>
              </w:rPr>
              <w:t>nden Personen wird vorbereitet.</w:t>
            </w: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72" w:type="dxa"/>
          </w:tcPr>
          <w:p w14:paraId="7234D77E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03BE6B8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450F1B0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F8DA57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281123EA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704D4D37" w14:textId="77777777" w:rsidTr="00452100">
        <w:tc>
          <w:tcPr>
            <w:tcW w:w="3929" w:type="dxa"/>
          </w:tcPr>
          <w:p w14:paraId="50F92910" w14:textId="6B1338A5" w:rsidR="00A106E3" w:rsidRPr="004F537B" w:rsidRDefault="00452100" w:rsidP="00CB53EE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Diverse Hinweis- und </w:t>
            </w:r>
            <w:proofErr w:type="spellStart"/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Infomationsschilder</w:t>
            </w:r>
            <w:proofErr w:type="spellEnd"/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werden aufgehängt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</w:t>
            </w:r>
            <w:r w:rsidR="00CB53EE">
              <w:rPr>
                <w:rFonts w:ascii="Tahoma" w:hAnsi="Tahoma" w:cs="Tahoma"/>
                <w:color w:val="auto"/>
                <w:sz w:val="16"/>
                <w:szCs w:val="16"/>
              </w:rPr>
              <w:t>3-G-Kontrolle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3C5EE1" w:rsidRPr="004F537B">
              <w:rPr>
                <w:rFonts w:ascii="Tahoma" w:hAnsi="Tahoma" w:cs="Tahoma"/>
                <w:color w:val="auto"/>
                <w:sz w:val="16"/>
                <w:szCs w:val="16"/>
              </w:rPr>
              <w:t>Contact</w:t>
            </w:r>
            <w:proofErr w:type="spellEnd"/>
            <w:r w:rsidR="003C5EE1"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C5EE1" w:rsidRPr="004F537B">
              <w:rPr>
                <w:rFonts w:ascii="Tahoma" w:hAnsi="Tahoma" w:cs="Tahoma"/>
                <w:color w:val="auto"/>
                <w:sz w:val="16"/>
                <w:szCs w:val="16"/>
              </w:rPr>
              <w:t>Tracing</w:t>
            </w:r>
            <w:proofErr w:type="spellEnd"/>
            <w:r w:rsidR="003C5EE1"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 Liste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 xml:space="preserve"> etc.)</w:t>
            </w:r>
          </w:p>
        </w:tc>
        <w:tc>
          <w:tcPr>
            <w:tcW w:w="872" w:type="dxa"/>
          </w:tcPr>
          <w:p w14:paraId="01A93A03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423277B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3AE81D5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8B7C01D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C51FC69" w14:textId="77777777" w:rsidR="00A106E3" w:rsidRPr="00DE7910" w:rsidRDefault="00A106E3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52100" w:rsidRPr="00DE7910" w14:paraId="75250B8C" w14:textId="77777777" w:rsidTr="00452100">
        <w:tc>
          <w:tcPr>
            <w:tcW w:w="3929" w:type="dxa"/>
          </w:tcPr>
          <w:p w14:paraId="49CFDD78" w14:textId="77777777" w:rsidR="00452100" w:rsidRPr="0045210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872" w:type="dxa"/>
          </w:tcPr>
          <w:p w14:paraId="46701F68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671B850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3B8C59A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2819E67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1A6C01F" w14:textId="77777777" w:rsidR="00452100" w:rsidRPr="00DE7910" w:rsidRDefault="00452100" w:rsidP="006D48A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4C7569" w14:textId="3D8B921C" w:rsidR="00A106E3" w:rsidRDefault="00A106E3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2E710454" w14:textId="77777777" w:rsidR="003C5EE1" w:rsidRPr="00DE7910" w:rsidRDefault="003C5EE1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0DE999D" w14:textId="5AFA0AB9" w:rsidR="007563E6" w:rsidRDefault="007563E6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57A52A5" w14:textId="77777777" w:rsidR="00A76866" w:rsidRPr="00DE7910" w:rsidRDefault="00A76866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0F4EA7F" w14:textId="3875A03C" w:rsidR="00D43E8D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3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Grundsätzliche 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Hygienemaßnahmen: </w:t>
      </w:r>
    </w:p>
    <w:p w14:paraId="3EA260AE" w14:textId="77777777" w:rsidR="00293BF1" w:rsidRPr="00CC510C" w:rsidRDefault="00293BF1" w:rsidP="00B32C00">
      <w:pPr>
        <w:pStyle w:val="Default"/>
        <w:ind w:left="-426"/>
        <w:rPr>
          <w:rFonts w:ascii="Tahoma" w:hAnsi="Tahoma" w:cs="Tahoma"/>
          <w:iCs/>
          <w:sz w:val="8"/>
          <w:szCs w:val="8"/>
        </w:rPr>
      </w:pPr>
    </w:p>
    <w:p w14:paraId="2F00D9DB" w14:textId="77777777" w:rsidR="00BF666E" w:rsidRDefault="00293BF1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 w:rsidRPr="00DE7910">
        <w:rPr>
          <w:rFonts w:ascii="Tahoma" w:hAnsi="Tahoma" w:cs="Tahoma"/>
          <w:iCs/>
          <w:sz w:val="19"/>
          <w:szCs w:val="19"/>
        </w:rPr>
        <w:t xml:space="preserve">Welche Aktivitäten gibt es bei meiner Veranstaltung und was kann getan werden um das Infektionsrisiko zu minimieren? </w:t>
      </w:r>
      <w:r w:rsidR="00BF666E" w:rsidRPr="00DE7910">
        <w:rPr>
          <w:rFonts w:ascii="Tahoma" w:hAnsi="Tahoma" w:cs="Tahoma"/>
          <w:iCs/>
          <w:sz w:val="19"/>
          <w:szCs w:val="19"/>
        </w:rPr>
        <w:t>Gegenstände, Räumlichkeiten, Flächen werden wie oft gereinigt? Wie oft desinfiziert?</w:t>
      </w:r>
    </w:p>
    <w:p w14:paraId="54E8DC34" w14:textId="6601F4BD" w:rsidR="00293BF1" w:rsidRPr="00DE7910" w:rsidRDefault="00BF666E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Kann gelüftet werden? </w:t>
      </w:r>
    </w:p>
    <w:p w14:paraId="1C31ACD3" w14:textId="77777777" w:rsidR="00293BF1" w:rsidRPr="003C727F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229"/>
        <w:gridCol w:w="1376"/>
        <w:gridCol w:w="2205"/>
      </w:tblGrid>
      <w:tr w:rsidR="00B35C70" w:rsidRPr="00DE7910" w14:paraId="5DA07120" w14:textId="77777777" w:rsidTr="00452100">
        <w:tc>
          <w:tcPr>
            <w:tcW w:w="3381" w:type="dxa"/>
            <w:shd w:val="clear" w:color="auto" w:fill="92D050"/>
            <w:vAlign w:val="center"/>
          </w:tcPr>
          <w:p w14:paraId="5235B8E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203CE2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1708F3FB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4D84AC0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75C8DCE3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05" w:type="dxa"/>
            <w:shd w:val="clear" w:color="auto" w:fill="92D050"/>
            <w:vAlign w:val="center"/>
          </w:tcPr>
          <w:p w14:paraId="35CEE7D4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B35C70" w:rsidRPr="00DE7910" w14:paraId="79148FEB" w14:textId="77777777" w:rsidTr="00452100">
        <w:tc>
          <w:tcPr>
            <w:tcW w:w="3381" w:type="dxa"/>
          </w:tcPr>
          <w:p w14:paraId="1E14188D" w14:textId="239F84B2" w:rsidR="00B35C70" w:rsidRPr="00DE7910" w:rsidRDefault="00B35C70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Große Ansammlungen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zB</w:t>
            </w:r>
            <w:proofErr w:type="spellEnd"/>
            <w:r w:rsidR="003B3CE8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im </w:t>
            </w:r>
            <w:r w:rsidR="003B3CE8" w:rsidRPr="00A7686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Eingangsbereich)</w:t>
            </w:r>
            <w:r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 </w:t>
            </w:r>
            <w:r w:rsidR="00172EC5"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weiterhin versuchen </w:t>
            </w:r>
            <w:r w:rsidR="003B3CE8"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zu vermeiden. </w:t>
            </w:r>
          </w:p>
        </w:tc>
        <w:tc>
          <w:tcPr>
            <w:tcW w:w="1014" w:type="dxa"/>
          </w:tcPr>
          <w:p w14:paraId="03FE9E2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A06429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3D348CF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240FD25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E0536D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7FA4C2BE" w14:textId="77777777" w:rsidTr="00452100">
        <w:tc>
          <w:tcPr>
            <w:tcW w:w="3381" w:type="dxa"/>
          </w:tcPr>
          <w:p w14:paraId="7C8CEEE7" w14:textId="53B1BD6E" w:rsidR="0035600F" w:rsidRDefault="0035600F" w:rsidP="00172EC5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Es erfolgt eine </w:t>
            </w:r>
            <w:r w:rsidR="00293BF1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entsprechende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Lenkung der Besucherströme, damit </w:t>
            </w:r>
            <w:r w:rsidR="00172EC5"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weiterhin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Abstand eingehalten werden kann. </w:t>
            </w:r>
          </w:p>
        </w:tc>
        <w:tc>
          <w:tcPr>
            <w:tcW w:w="1014" w:type="dxa"/>
          </w:tcPr>
          <w:p w14:paraId="45B60DFA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443059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A3B310D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5BD59178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B3A88F4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1BCFDAE3" w14:textId="77777777" w:rsidTr="00452100">
        <w:tc>
          <w:tcPr>
            <w:tcW w:w="3381" w:type="dxa"/>
          </w:tcPr>
          <w:p w14:paraId="0C7C56CE" w14:textId="50DB6EC8" w:rsidR="00B35C70" w:rsidRPr="00DE7910" w:rsidRDefault="003B3CE8" w:rsidP="003C727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Das </w:t>
            </w:r>
            <w:r w:rsidR="00B35C70" w:rsidRPr="00DE7910">
              <w:rPr>
                <w:rFonts w:ascii="Tahoma" w:hAnsi="Tahoma" w:cs="Tahoma"/>
                <w:sz w:val="19"/>
                <w:szCs w:val="19"/>
              </w:rPr>
              <w:t>Hygienehandbuch liegt auf bz</w:t>
            </w:r>
            <w:r>
              <w:rPr>
                <w:rFonts w:ascii="Tahoma" w:hAnsi="Tahoma" w:cs="Tahoma"/>
                <w:sz w:val="19"/>
                <w:szCs w:val="19"/>
              </w:rPr>
              <w:t>w. w</w:t>
            </w:r>
            <w:r w:rsidR="003C727F">
              <w:rPr>
                <w:rFonts w:ascii="Tahoma" w:hAnsi="Tahoma" w:cs="Tahoma"/>
                <w:sz w:val="19"/>
                <w:szCs w:val="19"/>
              </w:rPr>
              <w:t>ird</w:t>
            </w:r>
            <w:r>
              <w:rPr>
                <w:rFonts w:ascii="Tahoma" w:hAnsi="Tahoma" w:cs="Tahoma"/>
                <w:sz w:val="19"/>
                <w:szCs w:val="19"/>
              </w:rPr>
              <w:t xml:space="preserve"> zur Verfügung gestellt.</w:t>
            </w:r>
          </w:p>
        </w:tc>
        <w:tc>
          <w:tcPr>
            <w:tcW w:w="1014" w:type="dxa"/>
          </w:tcPr>
          <w:p w14:paraId="191AC78C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3660DD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6D2EC67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3681257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38621E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5A56537" w14:textId="77777777" w:rsidTr="003C5EE1">
        <w:tc>
          <w:tcPr>
            <w:tcW w:w="3381" w:type="dxa"/>
          </w:tcPr>
          <w:p w14:paraId="12A3CE19" w14:textId="3AB7361A" w:rsidR="00B35C70" w:rsidRPr="00DE7910" w:rsidRDefault="00B35C70" w:rsidP="007D70F2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Plakate </w:t>
            </w:r>
            <w:r w:rsidR="00DC0515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zu den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Hygienemaßnahmen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w</w:t>
            </w:r>
            <w:r w:rsidR="007D70F2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erden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aufgehängt.</w:t>
            </w:r>
          </w:p>
        </w:tc>
        <w:tc>
          <w:tcPr>
            <w:tcW w:w="1014" w:type="dxa"/>
          </w:tcPr>
          <w:p w14:paraId="31264D8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25781F1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0C4D64F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0260BC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E9E9ACD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3E724D83" w14:textId="77777777" w:rsidTr="003C5EE1">
        <w:tc>
          <w:tcPr>
            <w:tcW w:w="3381" w:type="dxa"/>
          </w:tcPr>
          <w:p w14:paraId="100CF7E1" w14:textId="2C39F213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lastRenderedPageBreak/>
              <w:t xml:space="preserve">Hygieneregelungen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sind zu 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beachten: </w:t>
            </w:r>
            <w:r w:rsidRPr="00DC051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Hände waschen, Niesen in die Armbeuge, kein Händeschütteln, nicht ins Gesicht greifen, ….</w:t>
            </w:r>
          </w:p>
        </w:tc>
        <w:tc>
          <w:tcPr>
            <w:tcW w:w="1014" w:type="dxa"/>
          </w:tcPr>
          <w:p w14:paraId="5C8E3C2B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7A717C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0475B0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C7BBE1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23821B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8C9D4AB" w14:textId="77777777" w:rsidTr="003C5EE1">
        <w:tc>
          <w:tcPr>
            <w:tcW w:w="3381" w:type="dxa"/>
          </w:tcPr>
          <w:p w14:paraId="049C8E32" w14:textId="0EB650B5" w:rsidR="00B35C70" w:rsidRPr="00DE7910" w:rsidRDefault="007D70F2" w:rsidP="0035600F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Die </w:t>
            </w:r>
            <w:r w:rsidR="003B3CE8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Möglichkeit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zum Lüften der Räume ist gegeben</w:t>
            </w:r>
            <w:r w:rsidR="0035600F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014" w:type="dxa"/>
          </w:tcPr>
          <w:p w14:paraId="0507CEFD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179C6394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65A4E9EC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2AEF5A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D13B9C1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4C2AB932" w14:textId="77777777" w:rsidTr="003C5EE1">
        <w:tc>
          <w:tcPr>
            <w:tcW w:w="3381" w:type="dxa"/>
          </w:tcPr>
          <w:p w14:paraId="673C5C50" w14:textId="0AA564EF" w:rsidR="0035600F" w:rsidRPr="00A76866" w:rsidRDefault="0035600F" w:rsidP="00A7686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 regelmäßig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und mehrmalig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vor, währe</w:t>
            </w:r>
            <w:r>
              <w:rPr>
                <w:rFonts w:ascii="Tahoma" w:hAnsi="Tahoma" w:cs="Tahoma"/>
                <w:sz w:val="19"/>
                <w:szCs w:val="19"/>
              </w:rPr>
              <w:t>nd und nach jeder Veranstaltung gelüftet.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014" w:type="dxa"/>
          </w:tcPr>
          <w:p w14:paraId="11AE66C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6AAA4BA4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2224C0E0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7708133C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BD6D80A" w14:textId="77777777" w:rsidR="0035600F" w:rsidRPr="00DE7910" w:rsidRDefault="0035600F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26B824FC" w14:textId="77777777" w:rsidTr="003C5EE1">
        <w:tc>
          <w:tcPr>
            <w:tcW w:w="3381" w:type="dxa"/>
          </w:tcPr>
          <w:p w14:paraId="0CAB222B" w14:textId="24011AE9" w:rsidR="00B35C70" w:rsidRPr="00DE7910" w:rsidRDefault="00B35C70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Unterweisung </w:t>
            </w:r>
            <w:r w:rsidR="007D70F2">
              <w:rPr>
                <w:rFonts w:ascii="Tahoma" w:hAnsi="Tahoma" w:cs="Tahoma"/>
                <w:sz w:val="19"/>
                <w:szCs w:val="19"/>
              </w:rPr>
              <w:t>für „richtiges Desinfizieren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von kontaminierten Flächen/Gegenständen</w:t>
            </w:r>
            <w:r w:rsidR="007D70F2">
              <w:rPr>
                <w:rFonts w:ascii="Tahoma" w:hAnsi="Tahoma" w:cs="Tahoma"/>
                <w:sz w:val="19"/>
                <w:szCs w:val="19"/>
              </w:rPr>
              <w:t>“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B3CE8">
              <w:rPr>
                <w:rFonts w:ascii="Tahoma" w:hAnsi="Tahoma" w:cs="Tahoma"/>
                <w:sz w:val="19"/>
                <w:szCs w:val="19"/>
              </w:rPr>
              <w:t>ist erfolgt.</w:t>
            </w:r>
          </w:p>
        </w:tc>
        <w:tc>
          <w:tcPr>
            <w:tcW w:w="1014" w:type="dxa"/>
          </w:tcPr>
          <w:p w14:paraId="1C4A80B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139F0E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56DBE61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4D1723A0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BBE831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39A81DAB" w14:textId="77777777" w:rsidTr="003C5EE1">
        <w:tc>
          <w:tcPr>
            <w:tcW w:w="3381" w:type="dxa"/>
          </w:tcPr>
          <w:p w14:paraId="7D8DA1ED" w14:textId="21B7AF65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Flächen/Gegenstände </w:t>
            </w:r>
            <w:r w:rsidR="00DC0515">
              <w:rPr>
                <w:rFonts w:ascii="Tahoma" w:hAnsi="Tahoma" w:cs="Tahoma"/>
                <w:sz w:val="19"/>
                <w:szCs w:val="19"/>
              </w:rPr>
              <w:t>werden nach der Veranst</w:t>
            </w:r>
            <w:r w:rsidR="003B3CE8">
              <w:rPr>
                <w:rFonts w:ascii="Tahoma" w:hAnsi="Tahoma" w:cs="Tahoma"/>
                <w:sz w:val="19"/>
                <w:szCs w:val="19"/>
              </w:rPr>
              <w:t>altung ausnahmslos desinfiziert.</w:t>
            </w:r>
          </w:p>
        </w:tc>
        <w:tc>
          <w:tcPr>
            <w:tcW w:w="1014" w:type="dxa"/>
          </w:tcPr>
          <w:p w14:paraId="3D89F9C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714145A6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7019EE2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2DD17FD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92348A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6C264B49" w14:textId="77777777" w:rsidTr="003C5EE1">
        <w:tc>
          <w:tcPr>
            <w:tcW w:w="3381" w:type="dxa"/>
          </w:tcPr>
          <w:p w14:paraId="06E9996E" w14:textId="4251B8FE" w:rsidR="00B35C70" w:rsidRPr="00DE7910" w:rsidRDefault="00B35C70" w:rsidP="003B3CE8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Putzcheckli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ste wird geführt und eingehalten</w:t>
            </w:r>
            <w:r w:rsidR="003B3CE8">
              <w:rPr>
                <w:rFonts w:ascii="Tahoma" w:hAnsi="Tahoma" w:cs="Tahoma"/>
                <w:sz w:val="19"/>
                <w:szCs w:val="19"/>
              </w:rPr>
              <w:t>.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E7910" w:rsidRPr="00DC0515">
              <w:rPr>
                <w:rFonts w:ascii="Tahoma" w:hAnsi="Tahoma" w:cs="Tahoma"/>
                <w:sz w:val="16"/>
                <w:szCs w:val="16"/>
              </w:rPr>
              <w:t>(siehe auch „Spezifische Hygienemaßnahmen)</w:t>
            </w:r>
          </w:p>
        </w:tc>
        <w:tc>
          <w:tcPr>
            <w:tcW w:w="1014" w:type="dxa"/>
          </w:tcPr>
          <w:p w14:paraId="4AAFB8BF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24F628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4A83F1D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42E2B228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DD98093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4304F352" w14:textId="77777777" w:rsidTr="003C5EE1">
        <w:tc>
          <w:tcPr>
            <w:tcW w:w="3381" w:type="dxa"/>
          </w:tcPr>
          <w:p w14:paraId="49E27ACF" w14:textId="77777777" w:rsidR="00B35C70" w:rsidRPr="00DE7910" w:rsidRDefault="00B35C70" w:rsidP="00DE7910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14" w:type="dxa"/>
          </w:tcPr>
          <w:p w14:paraId="108E2F65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9BCE127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E165622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59F31C55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E92DBBE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D8ABBA2" w14:textId="3F0059D9" w:rsidR="00293BF1" w:rsidRPr="00D85443" w:rsidRDefault="00293BF1" w:rsidP="00293BF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4EF5C5F0" w14:textId="061DCBC1" w:rsidR="007563E6" w:rsidRDefault="007563E6">
      <w:pPr>
        <w:spacing w:after="200" w:line="276" w:lineRule="auto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01993CD0" w14:textId="77777777" w:rsidR="00D85443" w:rsidRPr="00D85443" w:rsidRDefault="00D85443" w:rsidP="00293BF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14680E60" w14:textId="60DFA6B7" w:rsidR="00B35C70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4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Weitere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Hygienem</w:t>
      </w:r>
      <w:r w:rsidR="00B35C70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aßnahmen: </w:t>
      </w:r>
    </w:p>
    <w:p w14:paraId="14E0A1D9" w14:textId="77777777" w:rsidR="00B35C70" w:rsidRPr="003C727F" w:rsidRDefault="00B35C70" w:rsidP="00B35C70">
      <w:pPr>
        <w:pStyle w:val="Default"/>
        <w:rPr>
          <w:rFonts w:ascii="Tahoma" w:hAnsi="Tahoma" w:cs="Tahoma"/>
          <w:i/>
          <w:iCs/>
          <w:sz w:val="8"/>
          <w:szCs w:val="8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35"/>
        <w:gridCol w:w="872"/>
        <w:gridCol w:w="1114"/>
        <w:gridCol w:w="1202"/>
        <w:gridCol w:w="1234"/>
        <w:gridCol w:w="2104"/>
      </w:tblGrid>
      <w:tr w:rsidR="00B35C70" w:rsidRPr="00DE7910" w14:paraId="7547E3B1" w14:textId="77777777" w:rsidTr="003C5EE1">
        <w:tc>
          <w:tcPr>
            <w:tcW w:w="3935" w:type="dxa"/>
            <w:shd w:val="clear" w:color="auto" w:fill="92D050"/>
            <w:vAlign w:val="center"/>
          </w:tcPr>
          <w:p w14:paraId="08ADB0D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0A64F122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5D836976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2" w:type="dxa"/>
            <w:shd w:val="clear" w:color="auto" w:fill="92D050"/>
            <w:vAlign w:val="center"/>
          </w:tcPr>
          <w:p w14:paraId="1571B1FB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45C5A30E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4" w:type="dxa"/>
            <w:shd w:val="clear" w:color="auto" w:fill="92D050"/>
            <w:vAlign w:val="center"/>
          </w:tcPr>
          <w:p w14:paraId="4A0D24C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B35C70" w:rsidRPr="00DE7910" w14:paraId="510D2A6D" w14:textId="77777777" w:rsidTr="003C5EE1">
        <w:tc>
          <w:tcPr>
            <w:tcW w:w="3935" w:type="dxa"/>
          </w:tcPr>
          <w:p w14:paraId="61F6E680" w14:textId="6828D895" w:rsidR="00B35C70" w:rsidRPr="00DE7910" w:rsidRDefault="00B35C70" w:rsidP="00EF3C5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Waschgelegenheiten, Seifenspender, Einweghandtücher, Desinfektions- und Hautpflegemittel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 sind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B3CE8">
              <w:rPr>
                <w:rFonts w:ascii="Tahoma" w:hAnsi="Tahoma" w:cs="Tahoma"/>
                <w:sz w:val="19"/>
                <w:szCs w:val="19"/>
              </w:rPr>
              <w:t>vorhanden.</w:t>
            </w:r>
          </w:p>
        </w:tc>
        <w:tc>
          <w:tcPr>
            <w:tcW w:w="872" w:type="dxa"/>
          </w:tcPr>
          <w:p w14:paraId="57F5973D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3B7D7B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EDBC8DF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10B5E5BC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2D3B2528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67161962" w14:textId="77777777" w:rsidTr="003C5EE1">
        <w:tc>
          <w:tcPr>
            <w:tcW w:w="3935" w:type="dxa"/>
          </w:tcPr>
          <w:p w14:paraId="01216899" w14:textId="78D8F214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In wichtigen Begegnungsbereichen </w:t>
            </w:r>
            <w:r w:rsidR="008429DD">
              <w:rPr>
                <w:rFonts w:ascii="Tahoma" w:hAnsi="Tahoma" w:cs="Tahoma"/>
                <w:sz w:val="16"/>
                <w:szCs w:val="16"/>
              </w:rPr>
              <w:t xml:space="preserve">(Eingangsbereich…)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stehen Spender mit </w:t>
            </w:r>
            <w:r w:rsidR="008429DD">
              <w:rPr>
                <w:rFonts w:ascii="Tahoma" w:hAnsi="Tahoma" w:cs="Tahoma"/>
                <w:sz w:val="19"/>
                <w:szCs w:val="19"/>
              </w:rPr>
              <w:t>Händedesinfektionsmittel bereit</w:t>
            </w:r>
            <w:r w:rsidR="003B3CE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872" w:type="dxa"/>
          </w:tcPr>
          <w:p w14:paraId="79B6769E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7F17EB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697067A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AE0418C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683F7FC8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0FE6CA3D" w14:textId="77777777" w:rsidTr="003C5EE1">
        <w:tc>
          <w:tcPr>
            <w:tcW w:w="3935" w:type="dxa"/>
          </w:tcPr>
          <w:p w14:paraId="311ACB2C" w14:textId="01511A7B" w:rsidR="008429DD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Desinfektion aller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benutzen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Gegenstände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55D8BCDC" w14:textId="4B69BC24" w:rsidR="00B35C70" w:rsidRPr="00DE7910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(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z.B. Türklinken, Lichtschalter, </w:t>
            </w:r>
            <w:r w:rsidR="008429DD">
              <w:rPr>
                <w:rFonts w:ascii="Tahoma" w:hAnsi="Tahoma" w:cs="Tahoma"/>
                <w:sz w:val="16"/>
                <w:szCs w:val="16"/>
              </w:rPr>
              <w:t xml:space="preserve">Fenstergriffe, 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Liftknöpfe, Treppengeländer, Tastaturen, Computermäuse, Kopiergeräte, Kaffeemaschine, </w:t>
            </w:r>
            <w:r w:rsidR="00EF3C52">
              <w:rPr>
                <w:rFonts w:ascii="Tahoma" w:hAnsi="Tahoma" w:cs="Tahoma"/>
                <w:sz w:val="16"/>
                <w:szCs w:val="16"/>
              </w:rPr>
              <w:t>Kühlschränke, Waschbecken etc.)</w:t>
            </w:r>
          </w:p>
        </w:tc>
        <w:tc>
          <w:tcPr>
            <w:tcW w:w="872" w:type="dxa"/>
          </w:tcPr>
          <w:p w14:paraId="76D2323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8DD5034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5D5ACE34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FA58FB5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0D87056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069A48F3" w14:textId="77777777" w:rsidTr="003C5EE1">
        <w:tc>
          <w:tcPr>
            <w:tcW w:w="3935" w:type="dxa"/>
          </w:tcPr>
          <w:p w14:paraId="23E931C5" w14:textId="481FB82A" w:rsidR="00B35C70" w:rsidRPr="00DE7910" w:rsidRDefault="00B35C70" w:rsidP="008429DD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Hygienemaßnahmen werden 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während der Veranstaltung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 laufend </w:t>
            </w:r>
            <w:r w:rsidRPr="00DE7910">
              <w:rPr>
                <w:rFonts w:ascii="Tahoma" w:hAnsi="Tahoma" w:cs="Tahoma"/>
                <w:sz w:val="19"/>
                <w:szCs w:val="19"/>
              </w:rPr>
              <w:t>kontrolliert</w:t>
            </w:r>
            <w:r w:rsidR="00EF3C52">
              <w:rPr>
                <w:rFonts w:ascii="Tahoma" w:hAnsi="Tahoma" w:cs="Tahoma"/>
                <w:sz w:val="19"/>
                <w:szCs w:val="19"/>
              </w:rPr>
              <w:t>.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E7910" w:rsidRPr="00DC0515">
              <w:rPr>
                <w:rFonts w:ascii="Tahoma" w:hAnsi="Tahoma" w:cs="Tahoma"/>
                <w:sz w:val="16"/>
                <w:szCs w:val="16"/>
              </w:rPr>
              <w:t>(Nachfüllen von Desi</w:t>
            </w:r>
            <w:r w:rsidR="004B2B17">
              <w:rPr>
                <w:rFonts w:ascii="Tahoma" w:hAnsi="Tahoma" w:cs="Tahoma"/>
                <w:sz w:val="16"/>
                <w:szCs w:val="16"/>
              </w:rPr>
              <w:t>n</w:t>
            </w:r>
            <w:r w:rsidR="00DE7910" w:rsidRPr="00DC0515">
              <w:rPr>
                <w:rFonts w:ascii="Tahoma" w:hAnsi="Tahoma" w:cs="Tahoma"/>
                <w:sz w:val="16"/>
                <w:szCs w:val="16"/>
              </w:rPr>
              <w:t>fektionsmitteln…)</w:t>
            </w:r>
          </w:p>
        </w:tc>
        <w:tc>
          <w:tcPr>
            <w:tcW w:w="872" w:type="dxa"/>
          </w:tcPr>
          <w:p w14:paraId="4427217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2C3BB656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9CECE7F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5DD49C07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407293B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5C70" w:rsidRPr="00DE7910" w14:paraId="1363FBAB" w14:textId="77777777" w:rsidTr="003C5EE1">
        <w:tc>
          <w:tcPr>
            <w:tcW w:w="3935" w:type="dxa"/>
          </w:tcPr>
          <w:p w14:paraId="515799EA" w14:textId="33C8340A" w:rsidR="00B35C70" w:rsidRPr="00DE7910" w:rsidRDefault="00B35C70" w:rsidP="00172EC5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Schutzmaßnahmen zur Minimierung des Infektionsrisikos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 w</w:t>
            </w:r>
            <w:r w:rsidR="007D70F2">
              <w:rPr>
                <w:rFonts w:ascii="Tahoma" w:hAnsi="Tahoma" w:cs="Tahoma"/>
                <w:sz w:val="19"/>
                <w:szCs w:val="19"/>
              </w:rPr>
              <w:t xml:space="preserve">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festgelegt</w:t>
            </w:r>
            <w:r w:rsidR="00D85443">
              <w:rPr>
                <w:rFonts w:ascii="Tahoma" w:hAnsi="Tahoma" w:cs="Tahoma"/>
                <w:sz w:val="19"/>
                <w:szCs w:val="19"/>
              </w:rPr>
              <w:t>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E131A">
              <w:rPr>
                <w:rFonts w:ascii="Tahoma" w:hAnsi="Tahoma" w:cs="Tahoma"/>
                <w:sz w:val="19"/>
                <w:szCs w:val="19"/>
              </w:rPr>
              <w:br/>
            </w:r>
            <w:r w:rsidR="00172EC5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172EC5">
              <w:rPr>
                <w:rFonts w:ascii="Tahoma" w:hAnsi="Tahoma" w:cs="Tahoma"/>
                <w:sz w:val="16"/>
                <w:szCs w:val="16"/>
              </w:rPr>
              <w:t>zB</w:t>
            </w:r>
            <w:proofErr w:type="spellEnd"/>
            <w:r w:rsidR="00172E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31A">
              <w:rPr>
                <w:rFonts w:ascii="Tahoma" w:hAnsi="Tahoma" w:cs="Tahoma"/>
                <w:sz w:val="16"/>
                <w:szCs w:val="16"/>
              </w:rPr>
              <w:t>Waschhygiene)</w:t>
            </w:r>
          </w:p>
        </w:tc>
        <w:tc>
          <w:tcPr>
            <w:tcW w:w="872" w:type="dxa"/>
          </w:tcPr>
          <w:p w14:paraId="28B879A1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81EE43D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6426CE53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3FC64202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33DF2A3B" w14:textId="77777777" w:rsidR="00B35C70" w:rsidRPr="00DE7910" w:rsidRDefault="00B35C7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7574A714" w14:textId="77777777" w:rsidTr="003C5EE1">
        <w:tc>
          <w:tcPr>
            <w:tcW w:w="3935" w:type="dxa"/>
          </w:tcPr>
          <w:p w14:paraId="76AFC801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2" w:type="dxa"/>
          </w:tcPr>
          <w:p w14:paraId="5098D575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241D687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2CFB78A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5C0C8F9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7FEB003A" w14:textId="77777777" w:rsidR="00DE7910" w:rsidRPr="00DE7910" w:rsidRDefault="00DE7910" w:rsidP="00B35C7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9E49651" w14:textId="77777777" w:rsidR="003C5EE1" w:rsidRDefault="003C5EE1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6C18988B" w14:textId="2BD613FF" w:rsidR="003C5EE1" w:rsidRDefault="003C5EE1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4EC9F274" w14:textId="34673DA8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77B536FC" w14:textId="7E0B6365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15F111A8" w14:textId="5C3F062A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78DC5292" w14:textId="375898A9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5CE55B57" w14:textId="65EE118A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7923BB6A" w14:textId="6AD9BB01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3DE80BFA" w14:textId="0A203DFB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11F67697" w14:textId="37303F5F" w:rsidR="00504558" w:rsidRDefault="00504558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13A1255B" w14:textId="56C503E7" w:rsidR="00BF666E" w:rsidRDefault="00A106E3" w:rsidP="0050455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5</w:t>
      </w:r>
      <w:r w:rsidR="00BF666E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Speisen &amp; Getränke</w:t>
      </w:r>
      <w:r w:rsidR="00BF666E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: </w:t>
      </w:r>
    </w:p>
    <w:p w14:paraId="5F33895C" w14:textId="77777777" w:rsidR="00A76866" w:rsidRDefault="00A76866" w:rsidP="0050455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2422BD25" w14:textId="77777777" w:rsidR="00A106E3" w:rsidRPr="00CC510C" w:rsidRDefault="00A106E3" w:rsidP="00B32C00">
      <w:pPr>
        <w:autoSpaceDE w:val="0"/>
        <w:autoSpaceDN w:val="0"/>
        <w:adjustRightInd w:val="0"/>
        <w:ind w:left="-426"/>
        <w:rPr>
          <w:rFonts w:ascii="Tahoma" w:hAnsi="Tahoma" w:cs="Tahoma"/>
          <w:color w:val="000000" w:themeColor="text1"/>
          <w:sz w:val="8"/>
          <w:szCs w:val="8"/>
        </w:rPr>
      </w:pPr>
    </w:p>
    <w:p w14:paraId="11BE5D3A" w14:textId="77777777" w:rsidR="00504558" w:rsidRDefault="00504558" w:rsidP="00504558">
      <w:pPr>
        <w:autoSpaceDE w:val="0"/>
        <w:autoSpaceDN w:val="0"/>
        <w:adjustRightInd w:val="0"/>
        <w:ind w:right="-568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4F0B423A" w14:textId="77777777" w:rsidR="00504558" w:rsidRPr="00A76866" w:rsidRDefault="00504558" w:rsidP="00504558">
      <w:pPr>
        <w:autoSpaceDE w:val="0"/>
        <w:autoSpaceDN w:val="0"/>
        <w:adjustRightInd w:val="0"/>
        <w:ind w:right="-1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Mit dem Sommer wird es auch für die Gastronomie einfacher und auch die Nachtgastronomie darf endlich wieder einigermaßen normal öffnen! </w:t>
      </w:r>
    </w:p>
    <w:p w14:paraId="7DF881D5" w14:textId="77777777" w:rsidR="00504558" w:rsidRPr="00A76866" w:rsidRDefault="00504558" w:rsidP="00504558">
      <w:pPr>
        <w:autoSpaceDE w:val="0"/>
        <w:autoSpaceDN w:val="0"/>
        <w:adjustRightInd w:val="0"/>
        <w:ind w:right="-568"/>
        <w:rPr>
          <w:rStyle w:val="Hervorhebung"/>
          <w:rFonts w:ascii="Tahoma" w:hAnsi="Tahoma" w:cs="Tahoma"/>
          <w:i w:val="0"/>
          <w:sz w:val="8"/>
          <w:szCs w:val="8"/>
        </w:rPr>
      </w:pPr>
    </w:p>
    <w:p w14:paraId="4199D59E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568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Ab 1. Juli 2021 ist in Gastronomiebetrieben, in denen überwiegend stehend konsumiert wird, eine Auslastung von </w:t>
      </w:r>
      <w:r w:rsidRPr="00A76866">
        <w:rPr>
          <w:rStyle w:val="Hervorhebung"/>
          <w:rFonts w:ascii="Tahoma" w:hAnsi="Tahoma" w:cs="Tahoma"/>
          <w:b/>
          <w:i w:val="0"/>
          <w:sz w:val="19"/>
          <w:szCs w:val="19"/>
        </w:rPr>
        <w:t>75% der maximalen Auslastung</w:t>
      </w: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erlaubt.</w:t>
      </w:r>
    </w:p>
    <w:p w14:paraId="45A4F75F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Es ist </w:t>
      </w:r>
      <w:r w:rsidRPr="00A76866">
        <w:rPr>
          <w:rStyle w:val="Hervorhebung"/>
          <w:rFonts w:ascii="Tahoma" w:hAnsi="Tahoma" w:cs="Tahoma"/>
          <w:b/>
          <w:i w:val="0"/>
          <w:sz w:val="19"/>
          <w:szCs w:val="19"/>
        </w:rPr>
        <w:t>geplant</w:t>
      </w: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, dass es ab 22. Juli 2021 keine Kapazitätsbeschränkungen mehr gibt </w:t>
      </w: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br/>
        <w:t>(100% Auslastung statt 75 %).</w:t>
      </w:r>
    </w:p>
    <w:p w14:paraId="64B2E3B5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851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Ein </w:t>
      </w:r>
      <w:r w:rsidRPr="00A76866">
        <w:rPr>
          <w:rStyle w:val="Hervorhebung"/>
          <w:rFonts w:ascii="Tahoma" w:hAnsi="Tahoma" w:cs="Tahoma"/>
          <w:b/>
          <w:i w:val="0"/>
          <w:sz w:val="19"/>
          <w:szCs w:val="19"/>
        </w:rPr>
        <w:t>3-G-Nachweis</w:t>
      </w: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muss vorgelegt und kontrolliert werden. </w:t>
      </w:r>
    </w:p>
    <w:p w14:paraId="3DD67BAF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851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Der/die </w:t>
      </w:r>
      <w:proofErr w:type="spellStart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Gastro-BetreiberIn</w:t>
      </w:r>
      <w:proofErr w:type="spellEnd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muss eine/n COVID-19-Beauftragte/n bestellen und ein Präventionskonzept ausarbeiten. </w:t>
      </w:r>
    </w:p>
    <w:p w14:paraId="6853B5C0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Selbstbedienung ist zulässig, sofern geeignete Hygienemaßnahmen gesetzt werden. </w:t>
      </w:r>
    </w:p>
    <w:p w14:paraId="6E706409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568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Die Gruppengrößen werden nicht mehr eingeschränkt. </w:t>
      </w:r>
    </w:p>
    <w:p w14:paraId="68BA8C93" w14:textId="77777777" w:rsidR="00504558" w:rsidRPr="00A76866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568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Die Maskenpflicht wird aufgehoben.</w:t>
      </w:r>
    </w:p>
    <w:p w14:paraId="57AFE567" w14:textId="57298375" w:rsidR="00504558" w:rsidRDefault="00504558" w:rsidP="00504558">
      <w:pPr>
        <w:pStyle w:val="Listenabsatz"/>
        <w:numPr>
          <w:ilvl w:val="0"/>
          <w:numId w:val="19"/>
        </w:numPr>
        <w:autoSpaceDE w:val="0"/>
        <w:autoSpaceDN w:val="0"/>
        <w:adjustRightInd w:val="0"/>
        <w:ind w:left="567" w:right="-568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Auch die Corona-Sperrstunden-Regelung gilt nicht mehr. </w:t>
      </w:r>
    </w:p>
    <w:p w14:paraId="6EA51510" w14:textId="77777777" w:rsidR="00A76866" w:rsidRPr="00A76866" w:rsidRDefault="00A76866" w:rsidP="00A76866">
      <w:pPr>
        <w:pStyle w:val="Listenabsatz"/>
        <w:autoSpaceDE w:val="0"/>
        <w:autoSpaceDN w:val="0"/>
        <w:adjustRightInd w:val="0"/>
        <w:ind w:left="567" w:right="-568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12007FE1" w14:textId="77777777" w:rsidR="00504558" w:rsidRPr="00A76866" w:rsidRDefault="00504558" w:rsidP="00504558">
      <w:pPr>
        <w:autoSpaceDE w:val="0"/>
        <w:autoSpaceDN w:val="0"/>
        <w:adjustRightInd w:val="0"/>
        <w:ind w:right="-568"/>
        <w:rPr>
          <w:rStyle w:val="Hervorhebung"/>
          <w:rFonts w:ascii="Tahoma" w:hAnsi="Tahoma" w:cs="Tahoma"/>
          <w:i w:val="0"/>
          <w:sz w:val="16"/>
          <w:szCs w:val="16"/>
        </w:rPr>
      </w:pPr>
    </w:p>
    <w:p w14:paraId="38369DF3" w14:textId="77777777" w:rsidR="00504558" w:rsidRPr="00A76866" w:rsidRDefault="00504558" w:rsidP="00504558">
      <w:pPr>
        <w:autoSpaceDE w:val="0"/>
        <w:autoSpaceDN w:val="0"/>
        <w:adjustRightInd w:val="0"/>
        <w:ind w:right="-568"/>
        <w:rPr>
          <w:rStyle w:val="Hervorhebung"/>
          <w:rFonts w:ascii="Tahoma" w:hAnsi="Tahoma" w:cs="Tahoma"/>
          <w:i w:val="0"/>
          <w:sz w:val="16"/>
          <w:szCs w:val="16"/>
        </w:rPr>
      </w:pPr>
    </w:p>
    <w:p w14:paraId="22564A7F" w14:textId="77777777" w:rsidR="00504558" w:rsidRPr="00A76866" w:rsidRDefault="00504558" w:rsidP="00504558">
      <w:pPr>
        <w:autoSpaceDE w:val="0"/>
        <w:autoSpaceDN w:val="0"/>
        <w:adjustRightInd w:val="0"/>
        <w:ind w:right="-709"/>
        <w:rPr>
          <w:rStyle w:val="Hervorhebung"/>
          <w:rFonts w:ascii="Tahoma" w:hAnsi="Tahoma" w:cs="Tahoma"/>
          <w:b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b/>
          <w:i w:val="0"/>
          <w:sz w:val="19"/>
          <w:szCs w:val="19"/>
        </w:rPr>
        <w:t xml:space="preserve">Somit werden auch LJ Fest unter Einhaltung aller Regelungen wieder möglich. </w:t>
      </w:r>
    </w:p>
    <w:p w14:paraId="6374AE18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Bestellt eine/n COVID-19-Beauftrage/n, der sich auskennt.</w:t>
      </w:r>
    </w:p>
    <w:p w14:paraId="0E47C542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Arbeitet ein genaues Präventionskonzept aus und haltet euch daran. </w:t>
      </w: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br/>
        <w:t xml:space="preserve">Vorlagen findet ihr auf unserer Homepage im Corona-Infopoint! </w:t>
      </w:r>
    </w:p>
    <w:p w14:paraId="72673616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Schult eure mitarbeitenden Mitglieder in die Corona-Vorgaben genau ein. </w:t>
      </w:r>
    </w:p>
    <w:p w14:paraId="7C92E446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Achtet genau auf die Anzeige bzw. –Bewilligungspflicht bei euren Veranstaltungen.</w:t>
      </w:r>
    </w:p>
    <w:p w14:paraId="2A4C3C0E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Meldet eure Veranstaltung früh genug bei der Bezirkshauptmannschaft an!</w:t>
      </w:r>
    </w:p>
    <w:p w14:paraId="49A8AAD8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Haltet alle Hygienevorgabe ein.</w:t>
      </w:r>
    </w:p>
    <w:p w14:paraId="66AEFE6D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Kontrolliert die 3-G-Nachweise</w:t>
      </w:r>
    </w:p>
    <w:p w14:paraId="62639342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Führt das </w:t>
      </w:r>
      <w:proofErr w:type="spellStart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Contact</w:t>
      </w:r>
      <w:proofErr w:type="spellEnd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</w:t>
      </w:r>
      <w:proofErr w:type="spellStart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Tracing</w:t>
      </w:r>
      <w:proofErr w:type="spellEnd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für die Nachvollziehbarkeit der </w:t>
      </w:r>
      <w:proofErr w:type="spellStart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BesucherInnen</w:t>
      </w:r>
      <w:proofErr w:type="spellEnd"/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 xml:space="preserve"> durch. </w:t>
      </w:r>
    </w:p>
    <w:p w14:paraId="211527E4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Hängt Corona-Hinweisschilder auf.</w:t>
      </w:r>
    </w:p>
    <w:p w14:paraId="43A8124C" w14:textId="77777777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Stellt vorsichtshalber Desinfektionsmittel bereit.</w:t>
      </w:r>
    </w:p>
    <w:p w14:paraId="21D2B77E" w14:textId="38B63026" w:rsidR="00504558" w:rsidRPr="00A76866" w:rsidRDefault="00504558" w:rsidP="00504558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  <w:r w:rsidRPr="00A76866">
        <w:rPr>
          <w:rStyle w:val="Hervorhebung"/>
          <w:rFonts w:ascii="Tahoma" w:hAnsi="Tahoma" w:cs="Tahoma"/>
          <w:i w:val="0"/>
          <w:sz w:val="19"/>
          <w:szCs w:val="19"/>
        </w:rPr>
        <w:t>Haltet das Präventionskonzept bereit, falls es zu Kontrollen kommt.</w:t>
      </w:r>
    </w:p>
    <w:p w14:paraId="4061FF04" w14:textId="11DC4086" w:rsidR="00504558" w:rsidRDefault="00504558" w:rsidP="00504558">
      <w:pPr>
        <w:pStyle w:val="Listenabsatz"/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49A41D82" w14:textId="380CF359" w:rsidR="00A76866" w:rsidRDefault="00A76866" w:rsidP="00504558">
      <w:pPr>
        <w:pStyle w:val="Listenabsatz"/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7896D384" w14:textId="4D3D5E5F" w:rsidR="00A76866" w:rsidRDefault="00A76866" w:rsidP="00504558">
      <w:pPr>
        <w:pStyle w:val="Listenabsatz"/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465A403F" w14:textId="0F5F93A5" w:rsidR="00A76866" w:rsidRDefault="00A76866" w:rsidP="00504558">
      <w:pPr>
        <w:pStyle w:val="Listenabsatz"/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60AFE3DA" w14:textId="77777777" w:rsidR="00A76866" w:rsidRPr="00CA2E95" w:rsidRDefault="00A76866" w:rsidP="00504558">
      <w:pPr>
        <w:pStyle w:val="Listenabsatz"/>
        <w:autoSpaceDE w:val="0"/>
        <w:autoSpaceDN w:val="0"/>
        <w:adjustRightInd w:val="0"/>
        <w:ind w:left="567" w:right="-709"/>
        <w:rPr>
          <w:rStyle w:val="Hervorhebung"/>
          <w:rFonts w:ascii="Tahoma" w:hAnsi="Tahoma" w:cs="Tahoma"/>
          <w:i w:val="0"/>
          <w:sz w:val="19"/>
          <w:szCs w:val="19"/>
        </w:rPr>
      </w:pPr>
    </w:p>
    <w:p w14:paraId="73CDDDC2" w14:textId="3BC14952" w:rsidR="00BF666E" w:rsidRPr="003C727F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8"/>
        <w:gridCol w:w="6"/>
        <w:gridCol w:w="866"/>
        <w:gridCol w:w="6"/>
        <w:gridCol w:w="1108"/>
        <w:gridCol w:w="6"/>
        <w:gridCol w:w="1202"/>
        <w:gridCol w:w="1234"/>
        <w:gridCol w:w="2105"/>
      </w:tblGrid>
      <w:tr w:rsidR="00BF666E" w:rsidRPr="00DE7910" w14:paraId="03C6F912" w14:textId="77777777" w:rsidTr="003C5EE1">
        <w:tc>
          <w:tcPr>
            <w:tcW w:w="3928" w:type="dxa"/>
            <w:shd w:val="clear" w:color="auto" w:fill="92D050"/>
            <w:vAlign w:val="center"/>
          </w:tcPr>
          <w:p w14:paraId="48CDCF85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gridSpan w:val="2"/>
            <w:shd w:val="clear" w:color="auto" w:fill="92D050"/>
            <w:vAlign w:val="center"/>
          </w:tcPr>
          <w:p w14:paraId="1A9EFA55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gridSpan w:val="2"/>
            <w:shd w:val="clear" w:color="auto" w:fill="92D050"/>
            <w:vAlign w:val="center"/>
          </w:tcPr>
          <w:p w14:paraId="5FF660A0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8" w:type="dxa"/>
            <w:gridSpan w:val="2"/>
            <w:shd w:val="clear" w:color="auto" w:fill="92D050"/>
            <w:vAlign w:val="center"/>
          </w:tcPr>
          <w:p w14:paraId="09E5BA7D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4D2FF127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4343314C" w14:textId="77777777" w:rsidR="00BF666E" w:rsidRPr="00DE7910" w:rsidRDefault="00BF666E" w:rsidP="006D48AF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76866" w:rsidRPr="00A76866" w14:paraId="5436C8EE" w14:textId="77777777" w:rsidTr="003C5EE1">
        <w:tc>
          <w:tcPr>
            <w:tcW w:w="3934" w:type="dxa"/>
            <w:gridSpan w:val="2"/>
          </w:tcPr>
          <w:p w14:paraId="4F9A817C" w14:textId="348260EF" w:rsidR="00504558" w:rsidRPr="00A76866" w:rsidRDefault="00504558" w:rsidP="006D48AF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  <w:r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Desinfektionsmittel wird bereitgestellt.</w:t>
            </w:r>
          </w:p>
        </w:tc>
        <w:tc>
          <w:tcPr>
            <w:tcW w:w="872" w:type="dxa"/>
            <w:gridSpan w:val="2"/>
          </w:tcPr>
          <w:p w14:paraId="756644FD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6F71A108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</w:tcPr>
          <w:p w14:paraId="753BAB4F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D27FC33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5" w:type="dxa"/>
          </w:tcPr>
          <w:p w14:paraId="5202E5CD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A76866" w:rsidRPr="00A76866" w14:paraId="2406EB65" w14:textId="77777777" w:rsidTr="003C5EE1">
        <w:tc>
          <w:tcPr>
            <w:tcW w:w="3934" w:type="dxa"/>
            <w:gridSpan w:val="2"/>
          </w:tcPr>
          <w:p w14:paraId="6C5E7AC2" w14:textId="0A0810C9" w:rsidR="00504558" w:rsidRPr="00A76866" w:rsidRDefault="00504558" w:rsidP="006D48AF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  <w:r w:rsidRPr="00A7686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Corona-Hinweisschilder wurden aufgehängt!</w:t>
            </w:r>
          </w:p>
        </w:tc>
        <w:tc>
          <w:tcPr>
            <w:tcW w:w="872" w:type="dxa"/>
            <w:gridSpan w:val="2"/>
          </w:tcPr>
          <w:p w14:paraId="7F985CE2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13304669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E09EACF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1D81D7AD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93BBE79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A76866" w:rsidRPr="00A76866" w14:paraId="1D7E5F69" w14:textId="77777777" w:rsidTr="003C5EE1">
        <w:tc>
          <w:tcPr>
            <w:tcW w:w="3934" w:type="dxa"/>
            <w:gridSpan w:val="2"/>
          </w:tcPr>
          <w:p w14:paraId="629127D0" w14:textId="4AB3AFAF" w:rsidR="00504558" w:rsidRPr="00A76866" w:rsidRDefault="00504558" w:rsidP="006D48AF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  <w:r w:rsidRPr="00A76866">
              <w:rPr>
                <w:rFonts w:ascii="Tahoma" w:hAnsi="Tahoma" w:cs="Tahoma"/>
                <w:sz w:val="19"/>
                <w:szCs w:val="19"/>
              </w:rPr>
              <w:t>Geschirr, Besteck, Becher und Trinkflaschen werden nicht geteilt!</w:t>
            </w:r>
          </w:p>
        </w:tc>
        <w:tc>
          <w:tcPr>
            <w:tcW w:w="872" w:type="dxa"/>
            <w:gridSpan w:val="2"/>
          </w:tcPr>
          <w:p w14:paraId="75B13AE3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2B2D1EFC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</w:tcPr>
          <w:p w14:paraId="7D0A8196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171A41BE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558DF60" w14:textId="77777777" w:rsidR="00504558" w:rsidRPr="00A76866" w:rsidRDefault="00504558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A76866" w:rsidRPr="00A76866" w14:paraId="3B3C3BD5" w14:textId="77777777" w:rsidTr="003C5EE1">
        <w:tc>
          <w:tcPr>
            <w:tcW w:w="3934" w:type="dxa"/>
            <w:gridSpan w:val="2"/>
          </w:tcPr>
          <w:p w14:paraId="04D5686E" w14:textId="4FE3227B" w:rsidR="00BF666E" w:rsidRPr="00A76866" w:rsidRDefault="00504558" w:rsidP="006D48AF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  <w:r w:rsidRPr="00A76866">
              <w:rPr>
                <w:rFonts w:ascii="Tahoma" w:hAnsi="Tahoma" w:cs="Tahoma"/>
                <w:sz w:val="19"/>
                <w:szCs w:val="19"/>
              </w:rPr>
              <w:t>Arbeitsflächen und Barflächen werden regelmäßig desinfiziert</w:t>
            </w:r>
          </w:p>
        </w:tc>
        <w:tc>
          <w:tcPr>
            <w:tcW w:w="872" w:type="dxa"/>
            <w:gridSpan w:val="2"/>
          </w:tcPr>
          <w:p w14:paraId="0A13FDBC" w14:textId="77777777" w:rsidR="00BF666E" w:rsidRPr="00A76866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3BF9CA7F" w14:textId="77777777" w:rsidR="00BF666E" w:rsidRPr="00A76866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</w:tcPr>
          <w:p w14:paraId="78DA42A0" w14:textId="77777777" w:rsidR="00BF666E" w:rsidRPr="00A76866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683AE1D1" w14:textId="77777777" w:rsidR="00BF666E" w:rsidRPr="00A76866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5F60C22" w14:textId="77777777" w:rsidR="00BF666E" w:rsidRPr="00A76866" w:rsidRDefault="00BF666E" w:rsidP="006D48A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4733F9" w:rsidRPr="00DE7910" w14:paraId="4A189829" w14:textId="77777777" w:rsidTr="007563E6">
        <w:tc>
          <w:tcPr>
            <w:tcW w:w="3934" w:type="dxa"/>
            <w:gridSpan w:val="2"/>
          </w:tcPr>
          <w:p w14:paraId="6021CDD8" w14:textId="513CA3DA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Gastronom / Catering wird beauftragt. </w:t>
            </w:r>
          </w:p>
        </w:tc>
        <w:tc>
          <w:tcPr>
            <w:tcW w:w="872" w:type="dxa"/>
            <w:gridSpan w:val="2"/>
          </w:tcPr>
          <w:p w14:paraId="0BE2D221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17A3FCBB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9234304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8CEA2F5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1A4E54D1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733F9" w:rsidRPr="00DE7910" w14:paraId="04465A5D" w14:textId="77777777" w:rsidTr="007563E6">
        <w:tc>
          <w:tcPr>
            <w:tcW w:w="3934" w:type="dxa"/>
            <w:gridSpan w:val="2"/>
          </w:tcPr>
          <w:p w14:paraId="75EA4DB4" w14:textId="1E66D4EA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Kellner sind ausreichend vorhanden.</w:t>
            </w:r>
          </w:p>
        </w:tc>
        <w:tc>
          <w:tcPr>
            <w:tcW w:w="872" w:type="dxa"/>
            <w:gridSpan w:val="2"/>
          </w:tcPr>
          <w:p w14:paraId="38B3EC60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  <w:gridSpan w:val="2"/>
          </w:tcPr>
          <w:p w14:paraId="697FED9F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2" w:type="dxa"/>
          </w:tcPr>
          <w:p w14:paraId="6BCBE94A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8C1B7BE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AB2B13E" w14:textId="77777777" w:rsidR="004733F9" w:rsidRPr="00DE7910" w:rsidRDefault="004733F9" w:rsidP="004733F9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42CEC6D" w14:textId="77777777" w:rsidR="00BF666E" w:rsidRPr="00DE7910" w:rsidRDefault="00BF666E" w:rsidP="00BF666E">
      <w:pPr>
        <w:pStyle w:val="Default"/>
        <w:rPr>
          <w:rFonts w:ascii="Tahoma" w:hAnsi="Tahoma" w:cs="Tahoma"/>
          <w:sz w:val="19"/>
          <w:szCs w:val="19"/>
        </w:rPr>
      </w:pPr>
    </w:p>
    <w:p w14:paraId="4C3009AE" w14:textId="69F02FE0" w:rsidR="00BF666E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C0A47FA" w14:textId="76C2D5CA" w:rsidR="00BF666E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2B909E7F" w14:textId="4E2606CA" w:rsidR="00A76866" w:rsidRDefault="00A76866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23DF5684" w14:textId="77777777" w:rsidR="00A76866" w:rsidRDefault="00A76866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79C4A55" w14:textId="77777777" w:rsidR="00A76866" w:rsidRPr="00DE7910" w:rsidRDefault="00A76866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6B9FC74" w14:textId="77777777" w:rsidR="003C727F" w:rsidRDefault="00BF666E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lastRenderedPageBreak/>
        <w:t>6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Regelungen zum Verhalten bei Auftreten einer </w:t>
      </w:r>
    </w:p>
    <w:p w14:paraId="1ACF424D" w14:textId="33372CAF" w:rsid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SARS-CoV-2-Infektion </w:t>
      </w:r>
    </w:p>
    <w:p w14:paraId="46177440" w14:textId="77777777" w:rsidR="00C046F3" w:rsidRPr="00CC510C" w:rsidRDefault="00C046F3" w:rsidP="00B32C00">
      <w:pPr>
        <w:autoSpaceDE w:val="0"/>
        <w:autoSpaceDN w:val="0"/>
        <w:adjustRightInd w:val="0"/>
        <w:ind w:left="-426"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p w14:paraId="612E70B1" w14:textId="739EB66D" w:rsidR="00C046F3" w:rsidRDefault="00C046F3" w:rsidP="00B32C00">
      <w:pPr>
        <w:autoSpaceDE w:val="0"/>
        <w:autoSpaceDN w:val="0"/>
        <w:adjustRightInd w:val="0"/>
        <w:ind w:left="-426" w:right="-1135"/>
        <w:rPr>
          <w:rFonts w:ascii="Tahoma" w:hAnsi="Tahoma" w:cs="Tahoma"/>
          <w:sz w:val="19"/>
          <w:szCs w:val="19"/>
        </w:rPr>
      </w:pPr>
      <w:r w:rsidRPr="00C046F3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Infos siehe auch </w:t>
      </w:r>
      <w:hyperlink r:id="rId9" w:history="1">
        <w:r w:rsidRPr="003C1D60">
          <w:rPr>
            <w:rStyle w:val="Hyperlink"/>
            <w:rFonts w:ascii="Tahoma" w:hAnsi="Tahoma" w:cs="Tahoma"/>
            <w:sz w:val="19"/>
            <w:szCs w:val="19"/>
          </w:rPr>
          <w:t>https://www.bmbwf.gv.at/Ministerium/Informationspflicht/corona/corona_schutz.html</w:t>
        </w:r>
      </w:hyperlink>
    </w:p>
    <w:p w14:paraId="2BD7A75B" w14:textId="77777777" w:rsidR="00C046F3" w:rsidRPr="003C727F" w:rsidRDefault="00C046F3" w:rsidP="00C046F3">
      <w:pPr>
        <w:autoSpaceDE w:val="0"/>
        <w:autoSpaceDN w:val="0"/>
        <w:adjustRightInd w:val="0"/>
        <w:ind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348" w:type="dxa"/>
        <w:tblInd w:w="-318" w:type="dxa"/>
        <w:tblLook w:val="04A0" w:firstRow="1" w:lastRow="0" w:firstColumn="1" w:lastColumn="0" w:noHBand="0" w:noVBand="1"/>
      </w:tblPr>
      <w:tblGrid>
        <w:gridCol w:w="3806"/>
        <w:gridCol w:w="872"/>
        <w:gridCol w:w="1114"/>
        <w:gridCol w:w="1214"/>
        <w:gridCol w:w="1234"/>
        <w:gridCol w:w="2108"/>
      </w:tblGrid>
      <w:tr w:rsidR="00DE7910" w:rsidRPr="00DE7910" w14:paraId="1BF99597" w14:textId="77777777" w:rsidTr="00EF3C52">
        <w:tc>
          <w:tcPr>
            <w:tcW w:w="3806" w:type="dxa"/>
            <w:shd w:val="clear" w:color="auto" w:fill="92D050"/>
            <w:vAlign w:val="center"/>
          </w:tcPr>
          <w:p w14:paraId="750B80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55523CD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3E4B421E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68346026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3C59772F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8" w:type="dxa"/>
            <w:shd w:val="clear" w:color="auto" w:fill="92D050"/>
            <w:vAlign w:val="center"/>
          </w:tcPr>
          <w:p w14:paraId="4F3E16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DE7910" w:rsidRPr="00DE7910" w14:paraId="68C1DD74" w14:textId="77777777" w:rsidTr="00DE7910">
        <w:tc>
          <w:tcPr>
            <w:tcW w:w="3806" w:type="dxa"/>
          </w:tcPr>
          <w:p w14:paraId="50EC7D0C" w14:textId="307125A8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Maßnahmen für COVID-19-Risikogruppe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sind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erforderlich und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="00EF3C52">
              <w:rPr>
                <w:rFonts w:ascii="Tahoma" w:hAnsi="Tahoma" w:cs="Tahoma"/>
                <w:sz w:val="19"/>
                <w:szCs w:val="19"/>
              </w:rPr>
              <w:t>getroffen.</w:t>
            </w:r>
          </w:p>
        </w:tc>
        <w:tc>
          <w:tcPr>
            <w:tcW w:w="872" w:type="dxa"/>
          </w:tcPr>
          <w:p w14:paraId="1B86223C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3DC085B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2B393326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C6BF319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6459EC0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2123A59E" w14:textId="77777777" w:rsidTr="00DE7910">
        <w:tc>
          <w:tcPr>
            <w:tcW w:w="3806" w:type="dxa"/>
          </w:tcPr>
          <w:p w14:paraId="70599B75" w14:textId="261301C4" w:rsidR="00DE7910" w:rsidRPr="00DE7910" w:rsidRDefault="008429DD" w:rsidP="00BE131A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Es wird eine </w:t>
            </w:r>
            <w:r w:rsidR="00DE7910" w:rsidRPr="00DE7910">
              <w:rPr>
                <w:rFonts w:ascii="Tahoma" w:hAnsi="Tahoma" w:cs="Tahoma"/>
                <w:sz w:val="19"/>
                <w:szCs w:val="19"/>
              </w:rPr>
              <w:t>Handlungsanleitung, wie vorzugehen ist, wenn ein Mitglied an COVID-19 erkrankt ist oder krankheitsverdächtig</w:t>
            </w:r>
            <w:r w:rsidR="00BE131A" w:rsidRPr="00EF3C52">
              <w:rPr>
                <w:rFonts w:ascii="Tahoma" w:hAnsi="Tahoma" w:cs="Tahoma"/>
                <w:sz w:val="19"/>
                <w:szCs w:val="19"/>
                <w:vertAlign w:val="superscript"/>
              </w:rPr>
              <w:t>*</w:t>
            </w:r>
            <w:r w:rsidR="00BE131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ist, erstellt.</w:t>
            </w:r>
          </w:p>
        </w:tc>
        <w:tc>
          <w:tcPr>
            <w:tcW w:w="872" w:type="dxa"/>
          </w:tcPr>
          <w:p w14:paraId="38ADBC0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C145C4B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3425A913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3D4133F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19F32D75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7910" w:rsidRPr="00DE7910" w14:paraId="41E7CFCC" w14:textId="77777777" w:rsidTr="00DE7910">
        <w:tc>
          <w:tcPr>
            <w:tcW w:w="3806" w:type="dxa"/>
          </w:tcPr>
          <w:p w14:paraId="6095DE03" w14:textId="78745AF3" w:rsidR="00DE7910" w:rsidRPr="00DE7910" w:rsidRDefault="00BE131A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Es ist vereinbart, wer im Team für die Umsetzung der nötigen Schritte beim Auftreten einer Infektion oder einem Verdacht zuständig ist.</w:t>
            </w:r>
          </w:p>
        </w:tc>
        <w:tc>
          <w:tcPr>
            <w:tcW w:w="872" w:type="dxa"/>
          </w:tcPr>
          <w:p w14:paraId="707302D7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740DEAE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5EAB7454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29AA06A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</w:tcPr>
          <w:p w14:paraId="310903E9" w14:textId="77777777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76866" w:rsidRPr="00A76866" w14:paraId="2FF5D731" w14:textId="77777777" w:rsidTr="00DE7910">
        <w:tc>
          <w:tcPr>
            <w:tcW w:w="3806" w:type="dxa"/>
          </w:tcPr>
          <w:p w14:paraId="31C6C9D0" w14:textId="3CF7A1A1" w:rsidR="004A1D67" w:rsidRPr="00A76866" w:rsidRDefault="004A1D67" w:rsidP="004A1D67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 xml:space="preserve">Die </w:t>
            </w:r>
            <w:proofErr w:type="spellStart"/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>TeilnehmerInnen</w:t>
            </w:r>
            <w:proofErr w:type="spellEnd"/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 xml:space="preserve"> werden informiert, bei Krankheitssymptomen fernzubleiben.</w:t>
            </w:r>
          </w:p>
        </w:tc>
        <w:tc>
          <w:tcPr>
            <w:tcW w:w="872" w:type="dxa"/>
          </w:tcPr>
          <w:p w14:paraId="323911BF" w14:textId="77777777" w:rsidR="00DE7910" w:rsidRPr="00A76866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26A966A" w14:textId="77777777" w:rsidR="00DE7910" w:rsidRPr="00A76866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14" w:type="dxa"/>
          </w:tcPr>
          <w:p w14:paraId="5E194C07" w14:textId="77777777" w:rsidR="00DE7910" w:rsidRPr="00A76866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B869B7D" w14:textId="77777777" w:rsidR="00DE7910" w:rsidRPr="00A76866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8" w:type="dxa"/>
          </w:tcPr>
          <w:p w14:paraId="4607AFF3" w14:textId="77777777" w:rsidR="00DE7910" w:rsidRPr="00A76866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A76866" w:rsidRPr="00A76866" w14:paraId="73D53148" w14:textId="77777777" w:rsidTr="00DE7910">
        <w:tc>
          <w:tcPr>
            <w:tcW w:w="3806" w:type="dxa"/>
          </w:tcPr>
          <w:p w14:paraId="7D6487D8" w14:textId="4DA5E2BE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 xml:space="preserve">Zu Beginn der Veranstaltung/Seminars wird der allgemeine Gesundheitszustand der </w:t>
            </w:r>
            <w:proofErr w:type="spellStart"/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>TeilnehmerInnen</w:t>
            </w:r>
            <w:proofErr w:type="spellEnd"/>
            <w:r w:rsidRPr="00A76866">
              <w:rPr>
                <w:rFonts w:ascii="Tahoma" w:hAnsi="Tahoma" w:cs="Tahoma"/>
                <w:color w:val="auto"/>
                <w:sz w:val="19"/>
                <w:szCs w:val="19"/>
              </w:rPr>
              <w:t xml:space="preserve"> abgefragt. Zutrittskontrolle durch die 3-Gs.</w:t>
            </w:r>
          </w:p>
        </w:tc>
        <w:tc>
          <w:tcPr>
            <w:tcW w:w="872" w:type="dxa"/>
          </w:tcPr>
          <w:p w14:paraId="14BC5AD7" w14:textId="77777777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8F596D7" w14:textId="77777777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14" w:type="dxa"/>
          </w:tcPr>
          <w:p w14:paraId="20A87A71" w14:textId="77777777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A6E0DB3" w14:textId="77777777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108" w:type="dxa"/>
          </w:tcPr>
          <w:p w14:paraId="6B108542" w14:textId="77777777" w:rsidR="004A1D67" w:rsidRPr="00A76866" w:rsidRDefault="004A1D67" w:rsidP="00DE7910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</w:tbl>
    <w:p w14:paraId="6B1F0816" w14:textId="2AD946A0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C7720EB" w14:textId="0816E7E7" w:rsidR="00AF2092" w:rsidRDefault="00AF2092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 w:type="page"/>
      </w:r>
    </w:p>
    <w:p w14:paraId="71CB42C3" w14:textId="77777777" w:rsidR="003C727F" w:rsidRDefault="003C727F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1554062" w14:textId="78F788E9" w:rsidR="00D43E8D" w:rsidRPr="00BE131A" w:rsidRDefault="00817086" w:rsidP="00BE131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>S</w:t>
      </w:r>
      <w:r w:rsidR="00D43E8D" w:rsidRPr="00BE131A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ollte es zu einem Verdachtsfall kommen </w:t>
      </w:r>
    </w:p>
    <w:p w14:paraId="1E93E59E" w14:textId="37C8069D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7563E6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erkrankte Person sofort in einen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eigenen Raum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bringen.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2ADC9519" w14:textId="3751C596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Umgehend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Gesundheitsbehörde unter der Nummer 1450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kontaktieren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6B50AA7C" w14:textId="012312CC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Zur Risikominimierung verlässt bis zum Eintreffen des Gesundheitspersonals niemand das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Gelände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.</w:t>
      </w:r>
      <w:r w:rsidR="003D1C6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10A93F0D" w14:textId="6E8AD92E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Zu jeder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Zeit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sind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Anweisungen der Gesundheitsbehörde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zu befolgen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261CB371" w14:textId="13F26213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Unterstützung 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örtlich zuständigen Gesundheitsbehörden bei ihren weiteren Schritten, bei Testungen und ähnliche Maßnahmen, die auf deren Anweisung hin erfolgen.</w:t>
      </w:r>
    </w:p>
    <w:p w14:paraId="361CBE5C" w14:textId="193F80ED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Dokumentation,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welche Personen Kontakt zur betroffenen Person haben bzw. hatten sowie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die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Art des Kontaktes. </w:t>
      </w:r>
    </w:p>
    <w:p w14:paraId="4E8C75FA" w14:textId="09D09B8B" w:rsidR="007F11AF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Es liegen Trackinglisten auf, um die Nachvollziehbarkeit zu gewährleisten.</w:t>
      </w:r>
    </w:p>
    <w:p w14:paraId="07BF8DC4" w14:textId="621A7657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Sollte ein Erkrankungsfall bestätigt werden, erfolgen weitere Maßnahmen entsprechend den Anweisungen der örtlich zuständigen Gesundheitsbehörde. </w:t>
      </w:r>
    </w:p>
    <w:p w14:paraId="5AAE5079" w14:textId="22EBD0FB" w:rsidR="00D43E8D" w:rsidRPr="00DE7910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93667C3" w14:textId="77777777" w:rsidR="00BE131A" w:rsidRPr="00D43E8D" w:rsidRDefault="00BE131A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C521B9B" w14:textId="77777777" w:rsidR="00D43E8D" w:rsidRPr="00D43E8D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Symptome von COVID-19 </w:t>
      </w:r>
    </w:p>
    <w:p w14:paraId="24F9E77F" w14:textId="687E89A1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6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Häufige Anzeichen einer Infektion mit dem neuartigen Corona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-V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irus sind u. a. Fieber, Husten, Kurzatmigkeit, Atembeschwerden und Müdigkeit. Es kann auch zu Durchfall und Erbrechen kommen. </w:t>
      </w:r>
    </w:p>
    <w:p w14:paraId="2232B30D" w14:textId="6CCF2D21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Andere Symptome, die weniger häufig sind und einige Patienten betreffen können, sind Schmerzen, verstopfte Nase, Kopfschmerzen, Bindehautentzündung, Halsschmerzen, Geschmacks- oder Geruchsverlust, Hautausschlag und Verfärbung von Fingern oder Zehen. Diese Symptome sind normalerweise mild und beginnen allmählich. Einige Menschen infizieren sich, haben aber nur sehr milde Symptome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, können das Virus aber trotzdem weitergeben!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0E0BD13E" w14:textId="77777777" w:rsidR="00D43E8D" w:rsidRPr="00D43E8D" w:rsidRDefault="00D43E8D" w:rsidP="007F11AF">
      <w:p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66F0FE" w14:textId="1E0006F9" w:rsidR="00D43E8D" w:rsidRDefault="00D43E8D" w:rsidP="007F11AF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Aber nicht jedes Krankheitssymptom muss gleich eine Corona-Infektion sein! 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/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Wenn gesundheitliche Probleme auftreten, </w:t>
      </w:r>
      <w:r w:rsidR="00341C70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bitte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Ruhe bewahren und keine Panik auslösen. </w:t>
      </w:r>
    </w:p>
    <w:p w14:paraId="2B9E1FFA" w14:textId="4D0F35EC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5B947114" w14:textId="77777777" w:rsidR="00B32C00" w:rsidRDefault="00B32C0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36F1204C" w14:textId="77777777" w:rsidR="004733F9" w:rsidRPr="00F871EA" w:rsidRDefault="004733F9" w:rsidP="004733F9">
      <w:pPr>
        <w:rPr>
          <w:rFonts w:ascii="Tahoma" w:hAnsi="Tahoma" w:cs="Tahoma"/>
          <w:sz w:val="20"/>
        </w:rPr>
      </w:pPr>
    </w:p>
    <w:p w14:paraId="5B70C5FF" w14:textId="77777777" w:rsidR="004733F9" w:rsidRDefault="004733F9" w:rsidP="004733F9">
      <w:pPr>
        <w:rPr>
          <w:rFonts w:ascii="Tahoma" w:hAnsi="Tahoma" w:cs="Tahoma"/>
          <w:sz w:val="20"/>
        </w:rPr>
        <w:sectPr w:rsidR="004733F9" w:rsidSect="004733F9">
          <w:headerReference w:type="default" r:id="rId10"/>
          <w:footerReference w:type="default" r:id="rId11"/>
          <w:pgSz w:w="11907" w:h="16840" w:code="9"/>
          <w:pgMar w:top="1418" w:right="1418" w:bottom="851" w:left="1418" w:header="720" w:footer="212" w:gutter="0"/>
          <w:paperSrc w:first="265" w:other="1025"/>
          <w:cols w:space="720"/>
          <w:titlePg/>
        </w:sectPr>
      </w:pPr>
    </w:p>
    <w:p w14:paraId="35074657" w14:textId="7322369C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7E2E3F6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065055C6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52F734A4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70AB5BC1" w14:textId="5816D09C" w:rsidR="004733F9" w:rsidRPr="00F871EA" w:rsidRDefault="004733F9" w:rsidP="004733F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78EBF5B1" w14:textId="6D40E487" w:rsidR="004733F9" w:rsidRPr="004733F9" w:rsidRDefault="004733F9" w:rsidP="004733F9">
      <w:pPr>
        <w:ind w:left="-142"/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der verantwortlichen </w:t>
      </w:r>
      <w:r w:rsidRPr="00B32C00">
        <w:rPr>
          <w:rFonts w:ascii="Tahoma" w:hAnsi="Tahoma" w:cs="Tahoma"/>
          <w:b/>
          <w:sz w:val="16"/>
          <w:szCs w:val="16"/>
        </w:rPr>
        <w:t>Bezirks-/Or</w:t>
      </w:r>
      <w:r w:rsidR="00481278">
        <w:rPr>
          <w:rFonts w:ascii="Tahoma" w:hAnsi="Tahoma" w:cs="Tahoma"/>
          <w:b/>
          <w:sz w:val="16"/>
          <w:szCs w:val="16"/>
        </w:rPr>
        <w:t>t</w:t>
      </w:r>
      <w:r w:rsidRPr="00B32C00">
        <w:rPr>
          <w:rFonts w:ascii="Tahoma" w:hAnsi="Tahoma" w:cs="Tahoma"/>
          <w:b/>
          <w:sz w:val="16"/>
          <w:szCs w:val="16"/>
        </w:rPr>
        <w:t>sgruppenleitung</w:t>
      </w:r>
    </w:p>
    <w:p w14:paraId="0F3D8DCD" w14:textId="22E02CF3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4775A6BF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78ACCD9" w14:textId="77777777" w:rsidR="004733F9" w:rsidRPr="00AF2092" w:rsidRDefault="004733F9" w:rsidP="004733F9">
      <w:pPr>
        <w:jc w:val="center"/>
        <w:rPr>
          <w:rFonts w:ascii="Tahoma" w:hAnsi="Tahoma" w:cs="Tahoma"/>
          <w:sz w:val="23"/>
          <w:szCs w:val="23"/>
        </w:rPr>
      </w:pPr>
    </w:p>
    <w:p w14:paraId="4BB1EEF1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42863BA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1C8697AF" w14:textId="77777777" w:rsidR="004733F9" w:rsidRPr="00DE7910" w:rsidRDefault="004733F9" w:rsidP="004733F9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7275E87E" w14:textId="77777777" w:rsidR="004733F9" w:rsidRPr="004733F9" w:rsidRDefault="004733F9" w:rsidP="004733F9">
      <w:pPr>
        <w:jc w:val="center"/>
        <w:rPr>
          <w:rFonts w:ascii="Tahoma" w:hAnsi="Tahoma" w:cs="Tahoma"/>
          <w:sz w:val="16"/>
          <w:szCs w:val="16"/>
        </w:rPr>
        <w:sectPr w:rsidR="004733F9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30651466" w14:textId="2BBCCD5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30CC52D0" w14:textId="25F67F19" w:rsidR="004733F9" w:rsidRPr="00DE7910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2991D386" w14:textId="2996EEAC" w:rsidR="004733F9" w:rsidRPr="00DE7910" w:rsidRDefault="004733F9" w:rsidP="004733F9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5A6C8CFA" w14:textId="58C55EAF" w:rsidR="004733F9" w:rsidRPr="004733F9" w:rsidRDefault="004733F9" w:rsidP="004733F9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11692FBC" w14:textId="386BB225" w:rsidR="004733F9" w:rsidRDefault="004733F9" w:rsidP="004733F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295E66A" w14:textId="6C3D7E61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E2630CC" w14:textId="77777777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F1B4D41" w14:textId="4F0E4B11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262BB1E" w14:textId="77777777" w:rsidR="0080658E" w:rsidRDefault="0080658E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B177621" w14:textId="44DEE770" w:rsidR="00DE7910" w:rsidRDefault="00DE791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DA2D57" w14:textId="1F99AF88" w:rsidR="00DE7910" w:rsidRPr="00F871EA" w:rsidRDefault="00DE7910" w:rsidP="00DE7910">
      <w:pPr>
        <w:rPr>
          <w:rFonts w:ascii="Tahoma" w:hAnsi="Tahoma" w:cs="Tahoma"/>
          <w:sz w:val="20"/>
        </w:rPr>
      </w:pPr>
    </w:p>
    <w:p w14:paraId="75229511" w14:textId="77777777" w:rsidR="00DE7910" w:rsidRDefault="00DE7910" w:rsidP="00DE7910">
      <w:pPr>
        <w:rPr>
          <w:rFonts w:ascii="Tahoma" w:hAnsi="Tahoma" w:cs="Tahoma"/>
          <w:sz w:val="20"/>
        </w:rPr>
        <w:sectPr w:rsidR="00DE7910" w:rsidSect="00293BF1">
          <w:headerReference w:type="default" r:id="rId12"/>
          <w:footerReference w:type="default" r:id="rId13"/>
          <w:type w:val="continuous"/>
          <w:pgSz w:w="11907" w:h="16840" w:code="9"/>
          <w:pgMar w:top="1418" w:right="1418" w:bottom="851" w:left="1418" w:header="720" w:footer="212" w:gutter="0"/>
          <w:paperSrc w:first="265" w:other="1025"/>
          <w:cols w:space="720"/>
          <w:titlePg/>
        </w:sectPr>
      </w:pPr>
    </w:p>
    <w:p w14:paraId="17458C1B" w14:textId="0FC6BE52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230B1041" w14:textId="0E7912B9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7E3ED408" w14:textId="3ACE93AF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2B0A6CDA" w14:textId="0B951BCA" w:rsidR="00DE7910" w:rsidRPr="00F871EA" w:rsidRDefault="00DE7910" w:rsidP="00C046F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49FE9F9E" w14:textId="610803F4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</w:t>
      </w:r>
      <w:r w:rsidR="00293BF1" w:rsidRPr="004733F9">
        <w:rPr>
          <w:rFonts w:ascii="Tahoma" w:hAnsi="Tahoma" w:cs="Tahoma"/>
          <w:sz w:val="16"/>
          <w:szCs w:val="16"/>
        </w:rPr>
        <w:t xml:space="preserve">der </w:t>
      </w:r>
      <w:r w:rsidR="00293BF1" w:rsidRPr="00B32C00">
        <w:rPr>
          <w:rFonts w:ascii="Tahoma" w:hAnsi="Tahoma" w:cs="Tahoma"/>
          <w:b/>
          <w:sz w:val="16"/>
          <w:szCs w:val="16"/>
        </w:rPr>
        <w:t>COVID-19-Ansprechperson</w:t>
      </w:r>
    </w:p>
    <w:p w14:paraId="483E419F" w14:textId="4A2182D1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43004F93" w14:textId="7DF9992F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5B7AA483" w14:textId="0B061234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22FC6C75" w14:textId="77777777" w:rsidR="004733F9" w:rsidRPr="00AF2092" w:rsidRDefault="004733F9" w:rsidP="00C046F3">
      <w:pPr>
        <w:jc w:val="center"/>
        <w:rPr>
          <w:rFonts w:ascii="Tahoma" w:hAnsi="Tahoma" w:cs="Tahoma"/>
          <w:sz w:val="23"/>
          <w:szCs w:val="23"/>
        </w:rPr>
      </w:pPr>
    </w:p>
    <w:p w14:paraId="6A116D3C" w14:textId="473A4F2E" w:rsidR="00DE7910" w:rsidRP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680D86DD" w14:textId="0002EAEB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  <w:sectPr w:rsidR="00DE7910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27996F9C" w14:textId="1BD8F2F6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6CED7F30" w14:textId="77777777" w:rsidR="00DE7910" w:rsidRP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483EF1CA" w14:textId="622CEFAA" w:rsidR="00DE7910" w:rsidRPr="00DE7910" w:rsidRDefault="00DE7910" w:rsidP="00C046F3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31CEA927" w14:textId="22162C51" w:rsidR="00DE7910" w:rsidRPr="004733F9" w:rsidRDefault="00DE7910" w:rsidP="00C046F3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2BF725E5" w14:textId="14C80080" w:rsidR="004733F9" w:rsidRPr="00EF3C52" w:rsidRDefault="004733F9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sectPr w:rsidR="004733F9" w:rsidRPr="00EF3C52" w:rsidSect="00DE7910">
      <w:type w:val="continuous"/>
      <w:pgSz w:w="11907" w:h="16840" w:code="9"/>
      <w:pgMar w:top="1533" w:right="1418" w:bottom="1134" w:left="1418" w:header="720" w:footer="595" w:gutter="0"/>
      <w:paperSrc w:first="26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2239" w14:textId="77777777" w:rsidR="00683FB0" w:rsidRDefault="00683FB0" w:rsidP="0089781D">
      <w:r>
        <w:separator/>
      </w:r>
    </w:p>
  </w:endnote>
  <w:endnote w:type="continuationSeparator" w:id="0">
    <w:p w14:paraId="3D4EEE77" w14:textId="77777777" w:rsidR="00683FB0" w:rsidRDefault="00683FB0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A9D4" w14:textId="297F9D22" w:rsidR="00CC510C" w:rsidRDefault="00CC510C" w:rsidP="00CC510C">
    <w:pPr>
      <w:pStyle w:val="Fuzeile"/>
    </w:pPr>
    <w:r>
      <w:rPr>
        <w:rFonts w:ascii="Tahoma" w:hAnsi="Tahoma" w:cs="Tahoma"/>
        <w:noProof/>
        <w:color w:val="1C1E21"/>
        <w:sz w:val="21"/>
        <w:szCs w:val="21"/>
      </w:rPr>
      <w:drawing>
        <wp:anchor distT="0" distB="0" distL="114300" distR="114300" simplePos="0" relativeHeight="251660800" behindDoc="1" locked="0" layoutInCell="1" allowOverlap="1" wp14:anchorId="064BFE62" wp14:editId="7CEECBDF">
          <wp:simplePos x="0" y="0"/>
          <wp:positionH relativeFrom="column">
            <wp:posOffset>3445510</wp:posOffset>
          </wp:positionH>
          <wp:positionV relativeFrom="paragraph">
            <wp:posOffset>25400</wp:posOffset>
          </wp:positionV>
          <wp:extent cx="2880000" cy="224775"/>
          <wp:effectExtent l="0" t="0" r="0" b="4445"/>
          <wp:wrapThrough wrapText="bothSides">
            <wp:wrapPolygon edited="0">
              <wp:start x="10431" y="0"/>
              <wp:lineTo x="286" y="5507"/>
              <wp:lineTo x="286" y="14686"/>
              <wp:lineTo x="10431" y="20193"/>
              <wp:lineTo x="21433" y="20193"/>
              <wp:lineTo x="21433" y="0"/>
              <wp:lineTo x="10431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Würfel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2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706A1" w14:textId="77777777" w:rsidR="00CC510C" w:rsidRPr="00CC510C" w:rsidRDefault="00CC510C" w:rsidP="00CC510C">
    <w:pPr>
      <w:rPr>
        <w:sz w:val="16"/>
        <w:szCs w:val="16"/>
      </w:rPr>
    </w:pPr>
  </w:p>
  <w:p w14:paraId="1E861573" w14:textId="4FAFE20B" w:rsidR="00CC510C" w:rsidRPr="00CC510C" w:rsidRDefault="00CC510C" w:rsidP="00CC510C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CC510C">
      <w:rPr>
        <w:rFonts w:ascii="Tahoma" w:hAnsi="Tahoma" w:cs="Tahoma"/>
        <w:b/>
        <w:sz w:val="16"/>
        <w:szCs w:val="16"/>
      </w:rPr>
      <w:t>Landjugend Steiermark</w:t>
    </w:r>
    <w:r w:rsidRPr="00CC510C">
      <w:rPr>
        <w:rFonts w:ascii="Tahoma" w:hAnsi="Tahoma" w:cs="Tahoma"/>
        <w:sz w:val="16"/>
        <w:szCs w:val="16"/>
      </w:rPr>
      <w:t xml:space="preserve"> | Ekkehard-Hauer-Straße 33, 8052 Graz | ZVR-Zahl: 567010121</w:t>
    </w:r>
    <w:r w:rsidRPr="00CC510C">
      <w:rPr>
        <w:rFonts w:ascii="Tahoma" w:hAnsi="Tahoma" w:cs="Tahoma"/>
        <w:noProof/>
        <w:color w:val="1C1E21"/>
        <w:sz w:val="16"/>
        <w:szCs w:val="16"/>
      </w:rPr>
      <w:t xml:space="preserve"> </w:t>
    </w:r>
  </w:p>
  <w:p w14:paraId="18F190C8" w14:textId="77777777" w:rsidR="00CC510C" w:rsidRPr="00CC510C" w:rsidRDefault="00CC510C" w:rsidP="00CC510C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CC510C">
      <w:rPr>
        <w:rFonts w:ascii="Tahoma" w:hAnsi="Tahoma" w:cs="Tahoma"/>
        <w:sz w:val="16"/>
        <w:szCs w:val="16"/>
      </w:rPr>
      <w:t xml:space="preserve">Tel. 0316 / 8050-7150 | Fax 0316 / 8050-7154| </w:t>
    </w:r>
    <w:hyperlink r:id="rId2" w:history="1">
      <w:r w:rsidRPr="00CC510C">
        <w:rPr>
          <w:rStyle w:val="Hyperlink"/>
          <w:rFonts w:ascii="Tahoma" w:hAnsi="Tahoma" w:cs="Tahoma"/>
          <w:sz w:val="16"/>
          <w:szCs w:val="16"/>
        </w:rPr>
        <w:t>landjugend@lk-stmk.at</w:t>
      </w:r>
    </w:hyperlink>
    <w:r w:rsidRPr="00CC510C">
      <w:rPr>
        <w:rFonts w:ascii="Tahoma" w:hAnsi="Tahoma" w:cs="Tahoma"/>
        <w:sz w:val="16"/>
        <w:szCs w:val="16"/>
      </w:rPr>
      <w:t xml:space="preserve"> | </w:t>
    </w:r>
    <w:r w:rsidRPr="00CC510C">
      <w:rPr>
        <w:rFonts w:ascii="Tahoma" w:hAnsi="Tahoma" w:cs="Tahoma"/>
        <w:b/>
        <w:sz w:val="16"/>
        <w:szCs w:val="16"/>
      </w:rPr>
      <w:t>www.stmklandjugend.at</w:t>
    </w:r>
  </w:p>
  <w:p w14:paraId="1BB59B7C" w14:textId="77777777" w:rsidR="00CC510C" w:rsidRDefault="00CC51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4D30" w14:textId="744F322F" w:rsidR="00DC17D7" w:rsidRDefault="00DC17D7" w:rsidP="00DC17D7">
    <w:pPr>
      <w:pStyle w:val="Fuzeile"/>
    </w:pPr>
    <w:r>
      <w:rPr>
        <w:rFonts w:ascii="Tahoma" w:hAnsi="Tahoma" w:cs="Tahoma"/>
        <w:noProof/>
        <w:color w:val="1C1E21"/>
        <w:sz w:val="21"/>
        <w:szCs w:val="21"/>
      </w:rPr>
      <w:drawing>
        <wp:anchor distT="0" distB="0" distL="114300" distR="114300" simplePos="0" relativeHeight="251659264" behindDoc="1" locked="0" layoutInCell="1" allowOverlap="1" wp14:anchorId="281C4806" wp14:editId="3D4F2FF4">
          <wp:simplePos x="0" y="0"/>
          <wp:positionH relativeFrom="column">
            <wp:posOffset>3004820</wp:posOffset>
          </wp:positionH>
          <wp:positionV relativeFrom="paragraph">
            <wp:posOffset>-148590</wp:posOffset>
          </wp:positionV>
          <wp:extent cx="3276600" cy="25527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Würfel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CF909" w14:textId="3184D0FE" w:rsidR="00DC17D7" w:rsidRPr="007A0B13" w:rsidRDefault="00DC17D7" w:rsidP="00DC17D7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7A0B13">
      <w:rPr>
        <w:rFonts w:ascii="Tahoma" w:hAnsi="Tahoma" w:cs="Tahoma"/>
        <w:b/>
        <w:sz w:val="16"/>
        <w:szCs w:val="16"/>
      </w:rPr>
      <w:t>Landjugend Steiermark</w:t>
    </w:r>
    <w:r w:rsidRPr="007A0B13">
      <w:rPr>
        <w:rFonts w:ascii="Tahoma" w:hAnsi="Tahoma" w:cs="Tahoma"/>
        <w:sz w:val="16"/>
        <w:szCs w:val="16"/>
      </w:rPr>
      <w:t xml:space="preserve"> | Ekkehard-Hauer-Straße 33, 8052 Graz | ZVR-Zahl: 567010121</w:t>
    </w:r>
    <w:r w:rsidRPr="00EC1674">
      <w:rPr>
        <w:rFonts w:ascii="Tahoma" w:hAnsi="Tahoma" w:cs="Tahoma"/>
        <w:noProof/>
        <w:color w:val="1C1E21"/>
        <w:sz w:val="21"/>
        <w:szCs w:val="21"/>
      </w:rPr>
      <w:t xml:space="preserve"> </w:t>
    </w:r>
  </w:p>
  <w:p w14:paraId="63AABCDD" w14:textId="530E6D23" w:rsidR="00DC17D7" w:rsidRPr="007A0B13" w:rsidRDefault="00DC17D7" w:rsidP="00DC17D7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7A0B13">
      <w:rPr>
        <w:rFonts w:ascii="Tahoma" w:hAnsi="Tahoma" w:cs="Tahoma"/>
        <w:sz w:val="16"/>
        <w:szCs w:val="16"/>
      </w:rPr>
      <w:t xml:space="preserve">Tel. 0316 / 8050-7150 | Fax 0316 / 8050-7154| </w:t>
    </w:r>
    <w:hyperlink r:id="rId2" w:history="1">
      <w:r w:rsidRPr="007A0B13">
        <w:rPr>
          <w:rStyle w:val="Hyperlink"/>
          <w:rFonts w:ascii="Tahoma" w:hAnsi="Tahoma" w:cs="Tahoma"/>
          <w:sz w:val="16"/>
          <w:szCs w:val="16"/>
        </w:rPr>
        <w:t>landjugend@lk-stmk.at</w:t>
      </w:r>
    </w:hyperlink>
    <w:r w:rsidRPr="007A0B13">
      <w:rPr>
        <w:rFonts w:ascii="Tahoma" w:hAnsi="Tahoma" w:cs="Tahoma"/>
        <w:sz w:val="16"/>
        <w:szCs w:val="16"/>
      </w:rPr>
      <w:t xml:space="preserve"> | </w:t>
    </w:r>
    <w:r w:rsidRPr="007A0B13">
      <w:rPr>
        <w:rFonts w:ascii="Tahoma" w:hAnsi="Tahoma" w:cs="Tahoma"/>
        <w:b/>
        <w:sz w:val="16"/>
        <w:szCs w:val="16"/>
      </w:rPr>
      <w:t>www.stmklandjugend.at</w:t>
    </w:r>
  </w:p>
  <w:p w14:paraId="211645EC" w14:textId="53CA4215" w:rsidR="006B3F2C" w:rsidRDefault="006B3F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BFBB" w14:textId="77777777" w:rsidR="00683FB0" w:rsidRDefault="00683FB0" w:rsidP="0089781D">
      <w:r>
        <w:separator/>
      </w:r>
    </w:p>
  </w:footnote>
  <w:footnote w:type="continuationSeparator" w:id="0">
    <w:p w14:paraId="4294FF4E" w14:textId="77777777" w:rsidR="00683FB0" w:rsidRDefault="00683FB0" w:rsidP="0089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736F" w14:textId="310A10DE" w:rsidR="00AF2092" w:rsidRDefault="00AF2092">
    <w:pPr>
      <w:pStyle w:val="Kopfzeile"/>
    </w:pPr>
    <w:r>
      <w:rPr>
        <w:rFonts w:ascii="Tahoma" w:eastAsiaTheme="minorHAnsi" w:hAnsi="Tahoma" w:cs="Tahoma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1312" behindDoc="1" locked="0" layoutInCell="1" allowOverlap="1" wp14:anchorId="43B165DB" wp14:editId="579A6288">
          <wp:simplePos x="0" y="0"/>
          <wp:positionH relativeFrom="column">
            <wp:posOffset>4979242</wp:posOffset>
          </wp:positionH>
          <wp:positionV relativeFrom="paragraph">
            <wp:posOffset>-152400</wp:posOffset>
          </wp:positionV>
          <wp:extent cx="1314878" cy="6953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j-steiermark_4c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83" cy="70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152F" w14:textId="50172551" w:rsidR="00065C4C" w:rsidRDefault="00F871EA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8CA5CF8" wp14:editId="0A290809">
          <wp:simplePos x="0" y="0"/>
          <wp:positionH relativeFrom="column">
            <wp:posOffset>4680585</wp:posOffset>
          </wp:positionH>
          <wp:positionV relativeFrom="paragraph">
            <wp:posOffset>-85725</wp:posOffset>
          </wp:positionV>
          <wp:extent cx="1476375" cy="780727"/>
          <wp:effectExtent l="0" t="0" r="0" b="63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j-steiermark_4c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80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F0"/>
    <w:multiLevelType w:val="hybridMultilevel"/>
    <w:tmpl w:val="0D1E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4E7"/>
    <w:multiLevelType w:val="hybridMultilevel"/>
    <w:tmpl w:val="AFA2561C"/>
    <w:lvl w:ilvl="0" w:tplc="90BC0B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742"/>
    <w:multiLevelType w:val="hybridMultilevel"/>
    <w:tmpl w:val="2D4A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33C"/>
    <w:multiLevelType w:val="multilevel"/>
    <w:tmpl w:val="FCA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223BC"/>
    <w:multiLevelType w:val="hybridMultilevel"/>
    <w:tmpl w:val="59441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B06"/>
    <w:multiLevelType w:val="hybridMultilevel"/>
    <w:tmpl w:val="BC98B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181C"/>
    <w:multiLevelType w:val="hybridMultilevel"/>
    <w:tmpl w:val="4F723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117"/>
    <w:multiLevelType w:val="hybridMultilevel"/>
    <w:tmpl w:val="46BA9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2687"/>
    <w:multiLevelType w:val="hybridMultilevel"/>
    <w:tmpl w:val="9A5AD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94A"/>
    <w:multiLevelType w:val="hybridMultilevel"/>
    <w:tmpl w:val="1668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35D9"/>
    <w:multiLevelType w:val="hybridMultilevel"/>
    <w:tmpl w:val="13305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23A7"/>
    <w:multiLevelType w:val="hybridMultilevel"/>
    <w:tmpl w:val="E0A23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92719"/>
    <w:multiLevelType w:val="hybridMultilevel"/>
    <w:tmpl w:val="4B427E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7A98"/>
    <w:multiLevelType w:val="hybridMultilevel"/>
    <w:tmpl w:val="C6D0A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593A22"/>
    <w:multiLevelType w:val="hybridMultilevel"/>
    <w:tmpl w:val="FA9E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109EB"/>
    <w:multiLevelType w:val="hybridMultilevel"/>
    <w:tmpl w:val="5088E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470B"/>
    <w:multiLevelType w:val="hybridMultilevel"/>
    <w:tmpl w:val="6BBA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B02"/>
    <w:multiLevelType w:val="hybridMultilevel"/>
    <w:tmpl w:val="8F86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269F9"/>
    <w:multiLevelType w:val="hybridMultilevel"/>
    <w:tmpl w:val="00A63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50EB"/>
    <w:multiLevelType w:val="hybridMultilevel"/>
    <w:tmpl w:val="3846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19"/>
  </w:num>
  <w:num w:numId="14">
    <w:abstractNumId w:val="6"/>
  </w:num>
  <w:num w:numId="15">
    <w:abstractNumId w:val="5"/>
  </w:num>
  <w:num w:numId="16">
    <w:abstractNumId w:val="18"/>
  </w:num>
  <w:num w:numId="17">
    <w:abstractNumId w:val="14"/>
  </w:num>
  <w:num w:numId="18">
    <w:abstractNumId w:val="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D"/>
    <w:rsid w:val="00007D18"/>
    <w:rsid w:val="000308E0"/>
    <w:rsid w:val="00065C4C"/>
    <w:rsid w:val="000B152D"/>
    <w:rsid w:val="000E3200"/>
    <w:rsid w:val="001521B4"/>
    <w:rsid w:val="00172EC5"/>
    <w:rsid w:val="001D4749"/>
    <w:rsid w:val="001E2F12"/>
    <w:rsid w:val="00207280"/>
    <w:rsid w:val="00220F88"/>
    <w:rsid w:val="00247FE7"/>
    <w:rsid w:val="00250896"/>
    <w:rsid w:val="002513A5"/>
    <w:rsid w:val="00293BF1"/>
    <w:rsid w:val="002E4D50"/>
    <w:rsid w:val="002F1224"/>
    <w:rsid w:val="002F3075"/>
    <w:rsid w:val="0030230E"/>
    <w:rsid w:val="0030557C"/>
    <w:rsid w:val="003154D9"/>
    <w:rsid w:val="00341C70"/>
    <w:rsid w:val="0035600F"/>
    <w:rsid w:val="00356A6E"/>
    <w:rsid w:val="00371FC8"/>
    <w:rsid w:val="003B27E7"/>
    <w:rsid w:val="003B3CE8"/>
    <w:rsid w:val="003C1807"/>
    <w:rsid w:val="003C2475"/>
    <w:rsid w:val="003C5EE1"/>
    <w:rsid w:val="003C727F"/>
    <w:rsid w:val="003D1C61"/>
    <w:rsid w:val="003E1BAF"/>
    <w:rsid w:val="003F26A3"/>
    <w:rsid w:val="00401845"/>
    <w:rsid w:val="00426C0D"/>
    <w:rsid w:val="00442F43"/>
    <w:rsid w:val="00452100"/>
    <w:rsid w:val="004570DE"/>
    <w:rsid w:val="0045720F"/>
    <w:rsid w:val="004733F9"/>
    <w:rsid w:val="00481278"/>
    <w:rsid w:val="004A1D67"/>
    <w:rsid w:val="004A5662"/>
    <w:rsid w:val="004B2B17"/>
    <w:rsid w:val="004B7471"/>
    <w:rsid w:val="004F3E2D"/>
    <w:rsid w:val="004F537B"/>
    <w:rsid w:val="00504558"/>
    <w:rsid w:val="0050768F"/>
    <w:rsid w:val="00522537"/>
    <w:rsid w:val="00523751"/>
    <w:rsid w:val="005310DC"/>
    <w:rsid w:val="00585BEC"/>
    <w:rsid w:val="005B3FFD"/>
    <w:rsid w:val="005F33F1"/>
    <w:rsid w:val="00600C75"/>
    <w:rsid w:val="00622F17"/>
    <w:rsid w:val="006504AC"/>
    <w:rsid w:val="00680C3B"/>
    <w:rsid w:val="00683FB0"/>
    <w:rsid w:val="006B3F2C"/>
    <w:rsid w:val="007232AB"/>
    <w:rsid w:val="007563E6"/>
    <w:rsid w:val="007607E8"/>
    <w:rsid w:val="00770953"/>
    <w:rsid w:val="00785BEC"/>
    <w:rsid w:val="00796F37"/>
    <w:rsid w:val="007D70F2"/>
    <w:rsid w:val="007E4237"/>
    <w:rsid w:val="007F11AF"/>
    <w:rsid w:val="007F4A59"/>
    <w:rsid w:val="0080658E"/>
    <w:rsid w:val="00817086"/>
    <w:rsid w:val="00833200"/>
    <w:rsid w:val="008365A8"/>
    <w:rsid w:val="008429DD"/>
    <w:rsid w:val="00864F8D"/>
    <w:rsid w:val="0089781D"/>
    <w:rsid w:val="008A186C"/>
    <w:rsid w:val="008F7009"/>
    <w:rsid w:val="00953BEA"/>
    <w:rsid w:val="00957751"/>
    <w:rsid w:val="009B386A"/>
    <w:rsid w:val="009C0AD0"/>
    <w:rsid w:val="009D678A"/>
    <w:rsid w:val="00A106E3"/>
    <w:rsid w:val="00A24B1C"/>
    <w:rsid w:val="00A50D0A"/>
    <w:rsid w:val="00A61F57"/>
    <w:rsid w:val="00A76866"/>
    <w:rsid w:val="00AA6457"/>
    <w:rsid w:val="00AF2092"/>
    <w:rsid w:val="00B12598"/>
    <w:rsid w:val="00B32C00"/>
    <w:rsid w:val="00B35C70"/>
    <w:rsid w:val="00B50737"/>
    <w:rsid w:val="00B52BE4"/>
    <w:rsid w:val="00B55408"/>
    <w:rsid w:val="00B856C8"/>
    <w:rsid w:val="00BB078B"/>
    <w:rsid w:val="00BB390B"/>
    <w:rsid w:val="00BE131A"/>
    <w:rsid w:val="00BF666E"/>
    <w:rsid w:val="00BF7FC8"/>
    <w:rsid w:val="00C046F3"/>
    <w:rsid w:val="00C7164A"/>
    <w:rsid w:val="00C763E8"/>
    <w:rsid w:val="00CB53EE"/>
    <w:rsid w:val="00CB645B"/>
    <w:rsid w:val="00CB6F47"/>
    <w:rsid w:val="00CC18BD"/>
    <w:rsid w:val="00CC510C"/>
    <w:rsid w:val="00CC7960"/>
    <w:rsid w:val="00CE451B"/>
    <w:rsid w:val="00CF095A"/>
    <w:rsid w:val="00D16ACB"/>
    <w:rsid w:val="00D43E8D"/>
    <w:rsid w:val="00D85443"/>
    <w:rsid w:val="00D87B6E"/>
    <w:rsid w:val="00D91581"/>
    <w:rsid w:val="00D94E1C"/>
    <w:rsid w:val="00DB6EDD"/>
    <w:rsid w:val="00DC0515"/>
    <w:rsid w:val="00DC17D7"/>
    <w:rsid w:val="00DE7910"/>
    <w:rsid w:val="00DF6307"/>
    <w:rsid w:val="00E518B1"/>
    <w:rsid w:val="00E77BAF"/>
    <w:rsid w:val="00E838CF"/>
    <w:rsid w:val="00EA1C86"/>
    <w:rsid w:val="00EE4BCD"/>
    <w:rsid w:val="00EF3C52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CC7774"/>
  <w15:docId w15:val="{9F8422BB-4BB5-414D-BF51-0DA4C3E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9781D"/>
    <w:pPr>
      <w:keepNext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781D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89781D"/>
  </w:style>
  <w:style w:type="paragraph" w:styleId="Fuzeile">
    <w:name w:val="footer"/>
    <w:basedOn w:val="Standard"/>
    <w:link w:val="Fu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2F12"/>
    <w:pPr>
      <w:spacing w:before="100" w:beforeAutospacing="1" w:after="100" w:afterAutospacing="1"/>
    </w:pPr>
    <w:rPr>
      <w:rFonts w:ascii="Times New Roman" w:hAnsi="Times New Roman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85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16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16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54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4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40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4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40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600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2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833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mbwf.gv.at/Ministerium/Informationspflicht/corona/corona_schutz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jugend@lk-stmk.a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ndjugend@lk-stmk.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7E06-A894-44C0-B5C9-DE70EF7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Edlinger Nadine</cp:lastModifiedBy>
  <cp:revision>25</cp:revision>
  <cp:lastPrinted>2021-07-02T06:18:00Z</cp:lastPrinted>
  <dcterms:created xsi:type="dcterms:W3CDTF">2020-09-21T12:25:00Z</dcterms:created>
  <dcterms:modified xsi:type="dcterms:W3CDTF">2021-07-02T06:18:00Z</dcterms:modified>
</cp:coreProperties>
</file>